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F807" w14:textId="295F8E99" w:rsidR="00B00638" w:rsidRPr="00E56245" w:rsidRDefault="00EE6F26" w:rsidP="00B00638">
      <w:pPr>
        <w:spacing w:after="0"/>
        <w:jc w:val="center"/>
        <w:rPr>
          <w:rFonts w:eastAsia="Times New Roman" w:cstheme="minorHAnsi"/>
          <w:b/>
          <w:i/>
          <w:color w:val="000000" w:themeColor="text1"/>
          <w:sz w:val="32"/>
          <w:szCs w:val="32"/>
          <w:u w:val="single"/>
        </w:rPr>
      </w:pPr>
      <w:r w:rsidRPr="00E56245">
        <w:rPr>
          <w:rFonts w:eastAsia="Times New Roman" w:cstheme="minorHAnsi"/>
          <w:b/>
          <w:i/>
          <w:color w:val="000000" w:themeColor="text1"/>
          <w:sz w:val="32"/>
          <w:szCs w:val="32"/>
          <w:u w:val="single"/>
        </w:rPr>
        <w:t xml:space="preserve">2023 HAJJ NATIONAL MEDICAL TEAM </w:t>
      </w:r>
      <w:r w:rsidR="00E56245">
        <w:rPr>
          <w:rFonts w:eastAsia="Times New Roman" w:cstheme="minorHAnsi"/>
          <w:b/>
          <w:i/>
          <w:color w:val="000000" w:themeColor="text1"/>
          <w:sz w:val="32"/>
          <w:szCs w:val="32"/>
          <w:u w:val="single"/>
        </w:rPr>
        <w:t xml:space="preserve">ONLINE </w:t>
      </w:r>
      <w:r w:rsidRPr="00E56245">
        <w:rPr>
          <w:rFonts w:eastAsia="Times New Roman" w:cstheme="minorHAnsi"/>
          <w:b/>
          <w:i/>
          <w:color w:val="000000" w:themeColor="text1"/>
          <w:sz w:val="32"/>
          <w:szCs w:val="32"/>
          <w:u w:val="single"/>
        </w:rPr>
        <w:t xml:space="preserve">APPLICATION </w:t>
      </w:r>
      <w:r w:rsidR="00B00638" w:rsidRPr="00E56245">
        <w:rPr>
          <w:rFonts w:eastAsia="Times New Roman" w:cstheme="minorHAnsi"/>
          <w:b/>
          <w:i/>
          <w:color w:val="000000" w:themeColor="text1"/>
          <w:sz w:val="32"/>
          <w:szCs w:val="32"/>
          <w:u w:val="single"/>
        </w:rPr>
        <w:t>ADVERTISEMENT</w:t>
      </w:r>
    </w:p>
    <w:p w14:paraId="1224F454" w14:textId="77777777" w:rsidR="00152C9A" w:rsidRDefault="00B00638" w:rsidP="0019731E">
      <w:pPr>
        <w:spacing w:after="0" w:line="240" w:lineRule="auto"/>
        <w:jc w:val="both"/>
        <w:rPr>
          <w:rFonts w:eastAsia="Times New Roman" w:cstheme="minorHAnsi"/>
          <w:iCs/>
          <w:color w:val="000000" w:themeColor="text1"/>
          <w:sz w:val="28"/>
          <w:szCs w:val="28"/>
        </w:rPr>
      </w:pPr>
      <w:r w:rsidRPr="00E56245">
        <w:rPr>
          <w:rFonts w:eastAsia="Times New Roman" w:cstheme="minorHAnsi"/>
          <w:iCs/>
          <w:color w:val="000000" w:themeColor="text1"/>
          <w:sz w:val="28"/>
          <w:szCs w:val="28"/>
        </w:rPr>
        <w:t xml:space="preserve">The National Hajj Commission </w:t>
      </w:r>
      <w:r w:rsidR="00E56245">
        <w:rPr>
          <w:rFonts w:eastAsia="Times New Roman" w:cstheme="minorHAnsi"/>
          <w:iCs/>
          <w:color w:val="000000" w:themeColor="text1"/>
          <w:sz w:val="28"/>
          <w:szCs w:val="28"/>
        </w:rPr>
        <w:t xml:space="preserve">of Nigeria (NAHCON) </w:t>
      </w:r>
      <w:r w:rsidRPr="00E56245">
        <w:rPr>
          <w:rFonts w:eastAsia="Times New Roman" w:cstheme="minorHAnsi"/>
          <w:iCs/>
          <w:color w:val="000000" w:themeColor="text1"/>
          <w:sz w:val="28"/>
          <w:szCs w:val="28"/>
        </w:rPr>
        <w:t>is pleased to announce the commencement of online application portal for National Medical Team</w:t>
      </w:r>
      <w:r w:rsidR="00E56245">
        <w:rPr>
          <w:rFonts w:eastAsia="Times New Roman" w:cstheme="minorHAnsi"/>
          <w:iCs/>
          <w:color w:val="000000" w:themeColor="text1"/>
          <w:sz w:val="28"/>
          <w:szCs w:val="28"/>
        </w:rPr>
        <w:t xml:space="preserve"> (NMT)</w:t>
      </w:r>
      <w:r w:rsidR="00152C9A">
        <w:rPr>
          <w:rFonts w:eastAsia="Times New Roman" w:cstheme="minorHAnsi"/>
          <w:iCs/>
          <w:color w:val="000000" w:themeColor="text1"/>
          <w:sz w:val="28"/>
          <w:szCs w:val="28"/>
        </w:rPr>
        <w:t xml:space="preserve"> of the following professionals</w:t>
      </w:r>
    </w:p>
    <w:p w14:paraId="07DDDA1A" w14:textId="0B0C8056" w:rsidR="00152C9A" w:rsidRDefault="00152C9A" w:rsidP="00152C9A">
      <w:pPr>
        <w:pStyle w:val="ListParagraph"/>
        <w:numPr>
          <w:ilvl w:val="0"/>
          <w:numId w:val="5"/>
        </w:numPr>
        <w:spacing w:after="0" w:line="240" w:lineRule="auto"/>
        <w:jc w:val="both"/>
        <w:rPr>
          <w:rFonts w:eastAsia="Times New Roman" w:cstheme="minorHAnsi"/>
          <w:iCs/>
          <w:color w:val="000000" w:themeColor="text1"/>
          <w:sz w:val="28"/>
          <w:szCs w:val="28"/>
        </w:rPr>
      </w:pPr>
      <w:r>
        <w:rPr>
          <w:rFonts w:eastAsia="Times New Roman" w:cstheme="minorHAnsi"/>
          <w:iCs/>
          <w:color w:val="000000" w:themeColor="text1"/>
          <w:sz w:val="28"/>
          <w:szCs w:val="28"/>
        </w:rPr>
        <w:t>Medical Doctors</w:t>
      </w:r>
    </w:p>
    <w:p w14:paraId="1DE23B5F" w14:textId="3EA04A5A" w:rsidR="00152C9A" w:rsidRDefault="00152C9A" w:rsidP="00152C9A">
      <w:pPr>
        <w:pStyle w:val="ListParagraph"/>
        <w:numPr>
          <w:ilvl w:val="0"/>
          <w:numId w:val="5"/>
        </w:numPr>
        <w:spacing w:after="0" w:line="240" w:lineRule="auto"/>
        <w:jc w:val="both"/>
        <w:rPr>
          <w:rFonts w:eastAsia="Times New Roman" w:cstheme="minorHAnsi"/>
          <w:iCs/>
          <w:color w:val="000000" w:themeColor="text1"/>
          <w:sz w:val="28"/>
          <w:szCs w:val="28"/>
        </w:rPr>
      </w:pPr>
      <w:r>
        <w:rPr>
          <w:rFonts w:eastAsia="Times New Roman" w:cstheme="minorHAnsi"/>
          <w:iCs/>
          <w:color w:val="000000" w:themeColor="text1"/>
          <w:sz w:val="28"/>
          <w:szCs w:val="28"/>
        </w:rPr>
        <w:t>Pharmacies</w:t>
      </w:r>
    </w:p>
    <w:p w14:paraId="3B19371F" w14:textId="77777777" w:rsidR="00152C9A" w:rsidRDefault="00152C9A" w:rsidP="00152C9A">
      <w:pPr>
        <w:pStyle w:val="ListParagraph"/>
        <w:numPr>
          <w:ilvl w:val="0"/>
          <w:numId w:val="5"/>
        </w:numPr>
        <w:spacing w:after="0" w:line="240" w:lineRule="auto"/>
        <w:jc w:val="both"/>
        <w:rPr>
          <w:rFonts w:eastAsia="Times New Roman" w:cstheme="minorHAnsi"/>
          <w:iCs/>
          <w:color w:val="000000" w:themeColor="text1"/>
          <w:sz w:val="28"/>
          <w:szCs w:val="28"/>
        </w:rPr>
      </w:pPr>
      <w:r>
        <w:rPr>
          <w:rFonts w:eastAsia="Times New Roman" w:cstheme="minorHAnsi"/>
          <w:iCs/>
          <w:color w:val="000000" w:themeColor="text1"/>
          <w:sz w:val="28"/>
          <w:szCs w:val="28"/>
        </w:rPr>
        <w:t>Nurses</w:t>
      </w:r>
    </w:p>
    <w:p w14:paraId="35254B55" w14:textId="77777777" w:rsidR="00152C9A" w:rsidRDefault="00152C9A" w:rsidP="00152C9A">
      <w:pPr>
        <w:pStyle w:val="ListParagraph"/>
        <w:numPr>
          <w:ilvl w:val="0"/>
          <w:numId w:val="5"/>
        </w:numPr>
        <w:spacing w:after="0" w:line="240" w:lineRule="auto"/>
        <w:jc w:val="both"/>
        <w:rPr>
          <w:rFonts w:eastAsia="Times New Roman" w:cstheme="minorHAnsi"/>
          <w:iCs/>
          <w:color w:val="000000" w:themeColor="text1"/>
          <w:sz w:val="28"/>
          <w:szCs w:val="28"/>
        </w:rPr>
      </w:pPr>
      <w:r>
        <w:rPr>
          <w:rFonts w:eastAsia="Times New Roman" w:cstheme="minorHAnsi"/>
          <w:iCs/>
          <w:color w:val="000000" w:themeColor="text1"/>
          <w:sz w:val="28"/>
          <w:szCs w:val="28"/>
        </w:rPr>
        <w:t>Environment Health Officers (EHO)</w:t>
      </w:r>
    </w:p>
    <w:p w14:paraId="477F0666" w14:textId="040471AD" w:rsidR="00B00638" w:rsidRPr="00152C9A" w:rsidRDefault="00595917" w:rsidP="00152C9A">
      <w:pPr>
        <w:spacing w:after="0" w:line="240" w:lineRule="auto"/>
        <w:jc w:val="both"/>
        <w:rPr>
          <w:rFonts w:eastAsia="Times New Roman" w:cstheme="minorHAnsi"/>
          <w:iCs/>
          <w:color w:val="000000" w:themeColor="text1"/>
          <w:sz w:val="28"/>
          <w:szCs w:val="28"/>
        </w:rPr>
      </w:pPr>
      <w:r>
        <w:rPr>
          <w:rFonts w:eastAsia="Times New Roman" w:cstheme="minorHAnsi"/>
          <w:iCs/>
          <w:color w:val="000000" w:themeColor="text1"/>
          <w:sz w:val="28"/>
          <w:szCs w:val="28"/>
        </w:rPr>
        <w:br/>
      </w:r>
      <w:r w:rsidR="00152C9A">
        <w:rPr>
          <w:rFonts w:eastAsia="Times New Roman" w:cstheme="minorHAnsi"/>
          <w:iCs/>
          <w:color w:val="000000" w:themeColor="text1"/>
          <w:sz w:val="28"/>
          <w:szCs w:val="28"/>
        </w:rPr>
        <w:t>The application portal will be access</w:t>
      </w:r>
      <w:r w:rsidR="00B00638" w:rsidRPr="00152C9A">
        <w:rPr>
          <w:rFonts w:eastAsia="Times New Roman" w:cstheme="minorHAnsi"/>
          <w:iCs/>
          <w:color w:val="000000" w:themeColor="text1"/>
          <w:sz w:val="28"/>
          <w:szCs w:val="28"/>
        </w:rPr>
        <w:t xml:space="preserve"> via NAHCON’s website by clicking “</w:t>
      </w:r>
      <w:r w:rsidR="00705BD1">
        <w:rPr>
          <w:rFonts w:eastAsia="Times New Roman" w:cstheme="minorHAnsi"/>
          <w:b/>
          <w:bCs/>
          <w:iCs/>
          <w:color w:val="000000" w:themeColor="text1"/>
          <w:sz w:val="28"/>
          <w:szCs w:val="28"/>
        </w:rPr>
        <w:t>Resources</w:t>
      </w:r>
      <w:r w:rsidR="00B00638" w:rsidRPr="00595917">
        <w:rPr>
          <w:rFonts w:eastAsia="Times New Roman" w:cstheme="minorHAnsi"/>
          <w:b/>
          <w:bCs/>
          <w:iCs/>
          <w:color w:val="000000" w:themeColor="text1"/>
          <w:sz w:val="28"/>
          <w:szCs w:val="28"/>
        </w:rPr>
        <w:t xml:space="preserve">” </w:t>
      </w:r>
      <w:r w:rsidR="00B00638" w:rsidRPr="00152C9A">
        <w:rPr>
          <w:rFonts w:eastAsia="Times New Roman" w:cstheme="minorHAnsi"/>
          <w:iCs/>
          <w:color w:val="000000" w:themeColor="text1"/>
          <w:sz w:val="28"/>
          <w:szCs w:val="28"/>
        </w:rPr>
        <w:t>and then “</w:t>
      </w:r>
      <w:r w:rsidR="00B00638" w:rsidRPr="00595917">
        <w:rPr>
          <w:rFonts w:eastAsia="Times New Roman" w:cstheme="minorHAnsi"/>
          <w:b/>
          <w:bCs/>
          <w:iCs/>
          <w:color w:val="000000" w:themeColor="text1"/>
          <w:sz w:val="28"/>
          <w:szCs w:val="28"/>
        </w:rPr>
        <w:t xml:space="preserve">NMT Application </w:t>
      </w:r>
      <w:r w:rsidR="00705BD1">
        <w:rPr>
          <w:rFonts w:eastAsia="Times New Roman" w:cstheme="minorHAnsi"/>
          <w:b/>
          <w:bCs/>
          <w:iCs/>
          <w:color w:val="000000" w:themeColor="text1"/>
          <w:sz w:val="28"/>
          <w:szCs w:val="28"/>
        </w:rPr>
        <w:t>Portal</w:t>
      </w:r>
      <w:r w:rsidR="00B00638" w:rsidRPr="00152C9A">
        <w:rPr>
          <w:rFonts w:eastAsia="Times New Roman" w:cstheme="minorHAnsi"/>
          <w:iCs/>
          <w:color w:val="000000" w:themeColor="text1"/>
          <w:sz w:val="28"/>
          <w:szCs w:val="28"/>
        </w:rPr>
        <w:t xml:space="preserve">” from the </w:t>
      </w:r>
      <w:r w:rsidR="00152C9A">
        <w:rPr>
          <w:rFonts w:eastAsia="Times New Roman" w:cstheme="minorHAnsi"/>
          <w:iCs/>
          <w:color w:val="000000" w:themeColor="text1"/>
          <w:sz w:val="28"/>
          <w:szCs w:val="28"/>
        </w:rPr>
        <w:t xml:space="preserve">Main menu OR click </w:t>
      </w:r>
      <w:r w:rsidR="00705BD1">
        <w:rPr>
          <w:rFonts w:eastAsia="Times New Roman" w:cstheme="minorHAnsi"/>
          <w:iCs/>
          <w:color w:val="000000" w:themeColor="text1"/>
          <w:sz w:val="28"/>
          <w:szCs w:val="28"/>
        </w:rPr>
        <w:t>Here to apply.</w:t>
      </w:r>
    </w:p>
    <w:p w14:paraId="6F25596F" w14:textId="5B34DF7E" w:rsidR="00B00638" w:rsidRPr="00152C9A" w:rsidRDefault="00152C9A" w:rsidP="0019731E">
      <w:pPr>
        <w:spacing w:after="0" w:line="240" w:lineRule="auto"/>
        <w:jc w:val="both"/>
        <w:rPr>
          <w:rFonts w:eastAsia="Times New Roman" w:cstheme="minorHAnsi"/>
          <w:b/>
          <w:bCs/>
          <w:iCs/>
          <w:color w:val="000000" w:themeColor="text1"/>
          <w:sz w:val="32"/>
          <w:szCs w:val="32"/>
          <w:u w:val="single"/>
        </w:rPr>
      </w:pPr>
      <w:r>
        <w:rPr>
          <w:rFonts w:eastAsia="Times New Roman" w:cstheme="minorHAnsi"/>
          <w:b/>
          <w:bCs/>
          <w:iCs/>
          <w:color w:val="000000" w:themeColor="text1"/>
          <w:sz w:val="28"/>
          <w:szCs w:val="28"/>
          <w:u w:val="single"/>
        </w:rPr>
        <w:br/>
      </w:r>
      <w:r w:rsidR="00B00638" w:rsidRPr="00152C9A">
        <w:rPr>
          <w:rFonts w:eastAsia="Times New Roman" w:cstheme="minorHAnsi"/>
          <w:b/>
          <w:bCs/>
          <w:iCs/>
          <w:color w:val="000000" w:themeColor="text1"/>
          <w:sz w:val="32"/>
          <w:szCs w:val="32"/>
          <w:u w:val="single"/>
        </w:rPr>
        <w:t>The application portal w</w:t>
      </w:r>
      <w:r w:rsidR="00E56245" w:rsidRPr="00152C9A">
        <w:rPr>
          <w:rFonts w:eastAsia="Times New Roman" w:cstheme="minorHAnsi"/>
          <w:b/>
          <w:bCs/>
          <w:iCs/>
          <w:color w:val="000000" w:themeColor="text1"/>
          <w:sz w:val="32"/>
          <w:szCs w:val="32"/>
          <w:u w:val="single"/>
        </w:rPr>
        <w:t>ill</w:t>
      </w:r>
      <w:r w:rsidR="00B00638" w:rsidRPr="00152C9A">
        <w:rPr>
          <w:rFonts w:eastAsia="Times New Roman" w:cstheme="minorHAnsi"/>
          <w:b/>
          <w:bCs/>
          <w:iCs/>
          <w:color w:val="000000" w:themeColor="text1"/>
          <w:sz w:val="32"/>
          <w:szCs w:val="32"/>
          <w:u w:val="single"/>
        </w:rPr>
        <w:t xml:space="preserve"> be open on 31</w:t>
      </w:r>
      <w:r w:rsidR="00B00638" w:rsidRPr="00152C9A">
        <w:rPr>
          <w:rFonts w:eastAsia="Times New Roman" w:cstheme="minorHAnsi"/>
          <w:b/>
          <w:bCs/>
          <w:iCs/>
          <w:color w:val="000000" w:themeColor="text1"/>
          <w:sz w:val="32"/>
          <w:szCs w:val="32"/>
          <w:u w:val="single"/>
          <w:vertAlign w:val="superscript"/>
        </w:rPr>
        <w:t>st</w:t>
      </w:r>
      <w:r w:rsidR="00B00638" w:rsidRPr="00152C9A">
        <w:rPr>
          <w:rFonts w:eastAsia="Times New Roman" w:cstheme="minorHAnsi"/>
          <w:b/>
          <w:bCs/>
          <w:iCs/>
          <w:color w:val="000000" w:themeColor="text1"/>
          <w:sz w:val="32"/>
          <w:szCs w:val="32"/>
          <w:u w:val="single"/>
        </w:rPr>
        <w:t xml:space="preserve"> March, 2023 </w:t>
      </w:r>
      <w:r w:rsidR="00595917">
        <w:rPr>
          <w:rFonts w:eastAsia="Times New Roman" w:cstheme="minorHAnsi"/>
          <w:b/>
          <w:bCs/>
          <w:iCs/>
          <w:color w:val="000000" w:themeColor="text1"/>
          <w:sz w:val="32"/>
          <w:szCs w:val="32"/>
          <w:u w:val="single"/>
        </w:rPr>
        <w:t xml:space="preserve">12.00 midnight </w:t>
      </w:r>
      <w:r w:rsidR="00B00638" w:rsidRPr="00152C9A">
        <w:rPr>
          <w:rFonts w:eastAsia="Times New Roman" w:cstheme="minorHAnsi"/>
          <w:b/>
          <w:bCs/>
          <w:iCs/>
          <w:color w:val="000000" w:themeColor="text1"/>
          <w:sz w:val="32"/>
          <w:szCs w:val="32"/>
          <w:u w:val="single"/>
        </w:rPr>
        <w:t>and close</w:t>
      </w:r>
      <w:r w:rsidR="00E56245" w:rsidRPr="00152C9A">
        <w:rPr>
          <w:rFonts w:eastAsia="Times New Roman" w:cstheme="minorHAnsi"/>
          <w:b/>
          <w:bCs/>
          <w:iCs/>
          <w:color w:val="000000" w:themeColor="text1"/>
          <w:sz w:val="32"/>
          <w:szCs w:val="32"/>
          <w:u w:val="single"/>
        </w:rPr>
        <w:t>s</w:t>
      </w:r>
      <w:r w:rsidR="00B00638" w:rsidRPr="00152C9A">
        <w:rPr>
          <w:rFonts w:eastAsia="Times New Roman" w:cstheme="minorHAnsi"/>
          <w:b/>
          <w:bCs/>
          <w:iCs/>
          <w:color w:val="000000" w:themeColor="text1"/>
          <w:sz w:val="32"/>
          <w:szCs w:val="32"/>
          <w:u w:val="single"/>
        </w:rPr>
        <w:t xml:space="preserve"> on </w:t>
      </w:r>
      <w:r w:rsidR="00EE6F26" w:rsidRPr="00152C9A">
        <w:rPr>
          <w:rFonts w:eastAsia="Times New Roman" w:cstheme="minorHAnsi"/>
          <w:b/>
          <w:bCs/>
          <w:iCs/>
          <w:color w:val="000000" w:themeColor="text1"/>
          <w:sz w:val="32"/>
          <w:szCs w:val="32"/>
          <w:u w:val="single"/>
        </w:rPr>
        <w:t>7</w:t>
      </w:r>
      <w:r w:rsidR="00EE6F26" w:rsidRPr="00152C9A">
        <w:rPr>
          <w:rFonts w:eastAsia="Times New Roman" w:cstheme="minorHAnsi"/>
          <w:b/>
          <w:bCs/>
          <w:iCs/>
          <w:color w:val="000000" w:themeColor="text1"/>
          <w:sz w:val="32"/>
          <w:szCs w:val="32"/>
          <w:u w:val="single"/>
          <w:vertAlign w:val="superscript"/>
        </w:rPr>
        <w:t>th</w:t>
      </w:r>
      <w:r w:rsidR="00EE6F26" w:rsidRPr="00152C9A">
        <w:rPr>
          <w:rFonts w:eastAsia="Times New Roman" w:cstheme="minorHAnsi"/>
          <w:b/>
          <w:bCs/>
          <w:iCs/>
          <w:color w:val="000000" w:themeColor="text1"/>
          <w:sz w:val="32"/>
          <w:szCs w:val="32"/>
          <w:u w:val="single"/>
        </w:rPr>
        <w:t xml:space="preserve"> </w:t>
      </w:r>
      <w:r w:rsidR="00B00638" w:rsidRPr="00152C9A">
        <w:rPr>
          <w:rFonts w:eastAsia="Times New Roman" w:cstheme="minorHAnsi"/>
          <w:b/>
          <w:bCs/>
          <w:iCs/>
          <w:color w:val="000000" w:themeColor="text1"/>
          <w:sz w:val="32"/>
          <w:szCs w:val="32"/>
          <w:u w:val="single"/>
        </w:rPr>
        <w:t>April, 2023</w:t>
      </w:r>
      <w:r w:rsidR="00595917">
        <w:rPr>
          <w:rFonts w:eastAsia="Times New Roman" w:cstheme="minorHAnsi"/>
          <w:b/>
          <w:bCs/>
          <w:iCs/>
          <w:color w:val="000000" w:themeColor="text1"/>
          <w:sz w:val="32"/>
          <w:szCs w:val="32"/>
          <w:u w:val="single"/>
        </w:rPr>
        <w:t xml:space="preserve"> by 11.59pm</w:t>
      </w:r>
      <w:r w:rsidR="00B00638" w:rsidRPr="00152C9A">
        <w:rPr>
          <w:rFonts w:eastAsia="Times New Roman" w:cstheme="minorHAnsi"/>
          <w:b/>
          <w:bCs/>
          <w:iCs/>
          <w:color w:val="000000" w:themeColor="text1"/>
          <w:sz w:val="32"/>
          <w:szCs w:val="32"/>
          <w:u w:val="single"/>
        </w:rPr>
        <w:t>.</w:t>
      </w:r>
    </w:p>
    <w:p w14:paraId="06E4E420" w14:textId="27F45691" w:rsidR="00B00638" w:rsidRPr="00152C9A" w:rsidRDefault="00E56245" w:rsidP="0019731E">
      <w:pPr>
        <w:spacing w:after="0" w:line="240" w:lineRule="auto"/>
        <w:jc w:val="both"/>
        <w:rPr>
          <w:rFonts w:eastAsia="Times New Roman" w:cstheme="minorHAnsi"/>
          <w:iCs/>
          <w:color w:val="000000" w:themeColor="text1"/>
          <w:sz w:val="28"/>
          <w:szCs w:val="28"/>
          <w:u w:val="single"/>
        </w:rPr>
      </w:pPr>
      <w:r>
        <w:rPr>
          <w:rFonts w:eastAsia="Times New Roman" w:cstheme="minorHAnsi"/>
          <w:b/>
          <w:bCs/>
          <w:iCs/>
          <w:color w:val="000000" w:themeColor="text1"/>
          <w:sz w:val="28"/>
          <w:szCs w:val="28"/>
        </w:rPr>
        <w:br/>
      </w:r>
      <w:r w:rsidRPr="00E56245">
        <w:rPr>
          <w:rFonts w:eastAsia="Times New Roman" w:cstheme="minorHAnsi"/>
          <w:b/>
          <w:bCs/>
          <w:iCs/>
          <w:color w:val="000000" w:themeColor="text1"/>
          <w:sz w:val="32"/>
          <w:szCs w:val="32"/>
          <w:u w:val="single"/>
        </w:rPr>
        <w:t>Note</w:t>
      </w:r>
      <w:r w:rsidRPr="00E56245">
        <w:rPr>
          <w:rFonts w:eastAsia="Times New Roman" w:cstheme="minorHAnsi"/>
          <w:iCs/>
          <w:color w:val="000000" w:themeColor="text1"/>
          <w:sz w:val="28"/>
          <w:szCs w:val="28"/>
          <w:u w:val="single"/>
        </w:rPr>
        <w:t>:</w:t>
      </w:r>
      <w:r w:rsidR="00152C9A">
        <w:rPr>
          <w:rFonts w:eastAsia="Times New Roman" w:cstheme="minorHAnsi"/>
          <w:b/>
          <w:bCs/>
          <w:iCs/>
          <w:color w:val="000000" w:themeColor="text1"/>
          <w:sz w:val="28"/>
          <w:szCs w:val="28"/>
        </w:rPr>
        <w:t xml:space="preserve"> </w:t>
      </w:r>
      <w:r>
        <w:rPr>
          <w:rFonts w:eastAsia="Times New Roman" w:cstheme="minorHAnsi"/>
          <w:iCs/>
          <w:color w:val="000000" w:themeColor="text1"/>
          <w:sz w:val="28"/>
          <w:szCs w:val="28"/>
        </w:rPr>
        <w:t>O</w:t>
      </w:r>
      <w:r w:rsidR="00B00638" w:rsidRPr="00E56245">
        <w:rPr>
          <w:rFonts w:eastAsia="Times New Roman" w:cstheme="minorHAnsi"/>
          <w:iCs/>
          <w:color w:val="000000" w:themeColor="text1"/>
          <w:sz w:val="28"/>
          <w:szCs w:val="28"/>
        </w:rPr>
        <w:t>nly eligible Medical personnel</w:t>
      </w:r>
      <w:r>
        <w:rPr>
          <w:rFonts w:eastAsia="Times New Roman" w:cstheme="minorHAnsi"/>
          <w:iCs/>
          <w:color w:val="000000" w:themeColor="text1"/>
          <w:sz w:val="28"/>
          <w:szCs w:val="28"/>
        </w:rPr>
        <w:t>s</w:t>
      </w:r>
      <w:r w:rsidR="00B00638" w:rsidRPr="00E56245">
        <w:rPr>
          <w:rFonts w:eastAsia="Times New Roman" w:cstheme="minorHAnsi"/>
          <w:iCs/>
          <w:color w:val="000000" w:themeColor="text1"/>
          <w:sz w:val="28"/>
          <w:szCs w:val="28"/>
        </w:rPr>
        <w:t xml:space="preserve"> are to apply.</w:t>
      </w:r>
    </w:p>
    <w:p w14:paraId="04B776CC" w14:textId="77777777" w:rsidR="00152C9A" w:rsidRDefault="00152C9A" w:rsidP="0019731E">
      <w:pPr>
        <w:spacing w:after="0" w:line="240" w:lineRule="auto"/>
        <w:jc w:val="both"/>
        <w:rPr>
          <w:rFonts w:eastAsia="Times New Roman" w:cstheme="minorHAnsi"/>
          <w:iCs/>
          <w:color w:val="000000" w:themeColor="text1"/>
          <w:sz w:val="28"/>
          <w:szCs w:val="28"/>
        </w:rPr>
      </w:pPr>
    </w:p>
    <w:p w14:paraId="09D56F31" w14:textId="27BF6A8E" w:rsidR="00296738" w:rsidRPr="00E56245" w:rsidRDefault="00152C9A" w:rsidP="00152C9A">
      <w:pPr>
        <w:spacing w:line="240" w:lineRule="auto"/>
        <w:jc w:val="both"/>
        <w:rPr>
          <w:b/>
          <w:bCs/>
          <w:sz w:val="28"/>
          <w:szCs w:val="28"/>
          <w:u w:val="single"/>
        </w:rPr>
      </w:pPr>
      <w:r>
        <w:rPr>
          <w:b/>
          <w:bCs/>
          <w:sz w:val="28"/>
          <w:szCs w:val="28"/>
          <w:u w:val="single"/>
        </w:rPr>
        <w:t xml:space="preserve">GUIDELINES, </w:t>
      </w:r>
      <w:r w:rsidR="00296738" w:rsidRPr="00E56245">
        <w:rPr>
          <w:b/>
          <w:bCs/>
          <w:sz w:val="28"/>
          <w:szCs w:val="28"/>
          <w:u w:val="single"/>
        </w:rPr>
        <w:t>TERMS AND CONDITIONS FOR APPLICATION FOR THE MEMBERSHIP OF THE NATIONAL MEDICAL TEAM (NMT) FOR THE 2023 HAJJ EXERCISE</w:t>
      </w:r>
    </w:p>
    <w:p w14:paraId="5C1764B8" w14:textId="77777777" w:rsidR="00296738" w:rsidRPr="00E56245" w:rsidRDefault="00296738" w:rsidP="0019731E">
      <w:pPr>
        <w:pStyle w:val="ListParagraph"/>
        <w:numPr>
          <w:ilvl w:val="0"/>
          <w:numId w:val="2"/>
        </w:numPr>
        <w:spacing w:after="160" w:line="240" w:lineRule="auto"/>
        <w:jc w:val="both"/>
        <w:rPr>
          <w:i/>
          <w:iCs/>
          <w:sz w:val="28"/>
          <w:szCs w:val="28"/>
        </w:rPr>
      </w:pPr>
      <w:r w:rsidRPr="00E56245">
        <w:rPr>
          <w:i/>
          <w:iCs/>
          <w:sz w:val="28"/>
          <w:szCs w:val="28"/>
        </w:rPr>
        <w:t>The information provided by you will determine your eligibility or qualifications for membership into the NMT for the 2023 Hajj operation. All information contained in the application is subject to verification. Any omission, misstatement or falsification may lead to rejection of your application or removal of your name from eligibility list.</w:t>
      </w:r>
    </w:p>
    <w:p w14:paraId="087FD059" w14:textId="3573D8F5" w:rsidR="00296738" w:rsidRPr="00E56245" w:rsidRDefault="00296738" w:rsidP="0019731E">
      <w:pPr>
        <w:pStyle w:val="ListParagraph"/>
        <w:numPr>
          <w:ilvl w:val="0"/>
          <w:numId w:val="2"/>
        </w:numPr>
        <w:spacing w:after="160" w:line="240" w:lineRule="auto"/>
        <w:jc w:val="both"/>
        <w:rPr>
          <w:i/>
          <w:iCs/>
          <w:sz w:val="28"/>
          <w:szCs w:val="28"/>
        </w:rPr>
      </w:pPr>
      <w:r w:rsidRPr="00E56245">
        <w:rPr>
          <w:i/>
          <w:iCs/>
          <w:sz w:val="28"/>
          <w:szCs w:val="28"/>
        </w:rPr>
        <w:t xml:space="preserve">Note that this application </w:t>
      </w:r>
      <w:r w:rsidRPr="00E56245">
        <w:rPr>
          <w:b/>
          <w:bCs/>
          <w:i/>
          <w:iCs/>
          <w:sz w:val="28"/>
          <w:szCs w:val="28"/>
        </w:rPr>
        <w:t>is free</w:t>
      </w:r>
      <w:r w:rsidRPr="00E56245">
        <w:rPr>
          <w:i/>
          <w:iCs/>
          <w:sz w:val="28"/>
          <w:szCs w:val="28"/>
        </w:rPr>
        <w:t xml:space="preserve"> and that the management of the National Hajj Commission of Nigeria (NAHCON) </w:t>
      </w:r>
      <w:r w:rsidR="00930650">
        <w:rPr>
          <w:i/>
          <w:iCs/>
          <w:sz w:val="28"/>
          <w:szCs w:val="28"/>
        </w:rPr>
        <w:t xml:space="preserve">not </w:t>
      </w:r>
      <w:r w:rsidRPr="00E56245">
        <w:rPr>
          <w:i/>
          <w:iCs/>
          <w:sz w:val="28"/>
          <w:szCs w:val="28"/>
        </w:rPr>
        <w:t xml:space="preserve">at </w:t>
      </w:r>
      <w:r w:rsidR="00930650">
        <w:rPr>
          <w:i/>
          <w:iCs/>
          <w:sz w:val="28"/>
          <w:szCs w:val="28"/>
        </w:rPr>
        <w:t>any</w:t>
      </w:r>
      <w:r w:rsidRPr="00E56245">
        <w:rPr>
          <w:i/>
          <w:iCs/>
          <w:sz w:val="28"/>
          <w:szCs w:val="28"/>
        </w:rPr>
        <w:t xml:space="preserve"> point requires or charges a fee directly or through an agent or agency</w:t>
      </w:r>
      <w:r w:rsidR="00930650">
        <w:rPr>
          <w:i/>
          <w:iCs/>
          <w:sz w:val="28"/>
          <w:szCs w:val="28"/>
        </w:rPr>
        <w:t xml:space="preserve"> for this application</w:t>
      </w:r>
      <w:r w:rsidRPr="00E56245">
        <w:rPr>
          <w:i/>
          <w:iCs/>
          <w:sz w:val="28"/>
          <w:szCs w:val="28"/>
        </w:rPr>
        <w:t>.</w:t>
      </w:r>
    </w:p>
    <w:p w14:paraId="2A689038" w14:textId="77777777" w:rsidR="00296738" w:rsidRPr="00E56245" w:rsidRDefault="00296738" w:rsidP="0019731E">
      <w:pPr>
        <w:pStyle w:val="ListParagraph"/>
        <w:numPr>
          <w:ilvl w:val="0"/>
          <w:numId w:val="2"/>
        </w:numPr>
        <w:spacing w:after="160" w:line="240" w:lineRule="auto"/>
        <w:jc w:val="both"/>
        <w:rPr>
          <w:i/>
          <w:iCs/>
          <w:sz w:val="28"/>
          <w:szCs w:val="28"/>
        </w:rPr>
      </w:pPr>
      <w:r w:rsidRPr="00E56245">
        <w:rPr>
          <w:i/>
          <w:iCs/>
          <w:sz w:val="28"/>
          <w:szCs w:val="28"/>
        </w:rPr>
        <w:t>Note that filling this form does not guarantee eligibility for this position.</w:t>
      </w:r>
    </w:p>
    <w:p w14:paraId="08717C6E" w14:textId="77777777" w:rsidR="00296738" w:rsidRPr="00E56245" w:rsidRDefault="00296738" w:rsidP="0019731E">
      <w:pPr>
        <w:pStyle w:val="ListParagraph"/>
        <w:numPr>
          <w:ilvl w:val="0"/>
          <w:numId w:val="2"/>
        </w:numPr>
        <w:spacing w:after="160" w:line="240" w:lineRule="auto"/>
        <w:jc w:val="both"/>
        <w:rPr>
          <w:i/>
          <w:iCs/>
          <w:sz w:val="28"/>
          <w:szCs w:val="28"/>
        </w:rPr>
      </w:pPr>
      <w:r w:rsidRPr="00E56245">
        <w:rPr>
          <w:i/>
          <w:iCs/>
          <w:sz w:val="28"/>
          <w:szCs w:val="28"/>
        </w:rPr>
        <w:t xml:space="preserve">To apply for this position, you should be between </w:t>
      </w:r>
      <w:r w:rsidR="00DE49B4" w:rsidRPr="00E56245">
        <w:rPr>
          <w:b/>
          <w:bCs/>
          <w:i/>
          <w:iCs/>
          <w:sz w:val="28"/>
          <w:szCs w:val="28"/>
        </w:rPr>
        <w:t>25-60</w:t>
      </w:r>
      <w:r w:rsidRPr="00E56245">
        <w:rPr>
          <w:b/>
          <w:bCs/>
          <w:i/>
          <w:iCs/>
          <w:sz w:val="28"/>
          <w:szCs w:val="28"/>
        </w:rPr>
        <w:t xml:space="preserve"> years of age.</w:t>
      </w:r>
    </w:p>
    <w:p w14:paraId="74A8EAA3" w14:textId="4B7FCB05" w:rsidR="00930650" w:rsidRPr="00152C9A" w:rsidRDefault="00296738" w:rsidP="0019731E">
      <w:pPr>
        <w:pStyle w:val="ListParagraph"/>
        <w:numPr>
          <w:ilvl w:val="0"/>
          <w:numId w:val="2"/>
        </w:numPr>
        <w:spacing w:after="160" w:line="240" w:lineRule="auto"/>
        <w:jc w:val="both"/>
        <w:rPr>
          <w:b/>
          <w:bCs/>
          <w:i/>
          <w:iCs/>
          <w:sz w:val="28"/>
          <w:szCs w:val="28"/>
        </w:rPr>
      </w:pPr>
      <w:r w:rsidRPr="00152C9A">
        <w:rPr>
          <w:b/>
          <w:bCs/>
          <w:i/>
          <w:iCs/>
          <w:sz w:val="28"/>
          <w:szCs w:val="28"/>
        </w:rPr>
        <w:t>Applicants seeking the membership of the NMT</w:t>
      </w:r>
      <w:r w:rsidR="00152C9A" w:rsidRPr="00152C9A">
        <w:rPr>
          <w:b/>
          <w:bCs/>
          <w:i/>
          <w:iCs/>
          <w:sz w:val="28"/>
          <w:szCs w:val="28"/>
        </w:rPr>
        <w:t>:</w:t>
      </w:r>
      <w:r w:rsidRPr="00152C9A">
        <w:rPr>
          <w:b/>
          <w:bCs/>
          <w:i/>
          <w:iCs/>
          <w:sz w:val="28"/>
          <w:szCs w:val="28"/>
        </w:rPr>
        <w:t xml:space="preserve"> </w:t>
      </w:r>
    </w:p>
    <w:p w14:paraId="3CF8B609" w14:textId="77777777" w:rsidR="00930650" w:rsidRPr="00152C9A" w:rsidRDefault="00930650" w:rsidP="00D9710C">
      <w:pPr>
        <w:pStyle w:val="ListParagraph"/>
        <w:numPr>
          <w:ilvl w:val="0"/>
          <w:numId w:val="3"/>
        </w:numPr>
        <w:spacing w:after="160" w:line="240" w:lineRule="auto"/>
        <w:jc w:val="both"/>
        <w:rPr>
          <w:i/>
          <w:iCs/>
          <w:sz w:val="28"/>
          <w:szCs w:val="28"/>
        </w:rPr>
      </w:pPr>
      <w:r w:rsidRPr="00152C9A">
        <w:rPr>
          <w:i/>
          <w:iCs/>
          <w:sz w:val="28"/>
          <w:szCs w:val="28"/>
        </w:rPr>
        <w:t>M</w:t>
      </w:r>
      <w:r w:rsidR="00296738" w:rsidRPr="00152C9A">
        <w:rPr>
          <w:i/>
          <w:iCs/>
          <w:sz w:val="28"/>
          <w:szCs w:val="28"/>
        </w:rPr>
        <w:t>ust be in active service at the time of application.</w:t>
      </w:r>
    </w:p>
    <w:p w14:paraId="14EACC28" w14:textId="33DD4A7F" w:rsidR="00152C9A" w:rsidRPr="00152C9A" w:rsidRDefault="00152C9A" w:rsidP="00152C9A">
      <w:pPr>
        <w:pStyle w:val="ListParagraph"/>
        <w:numPr>
          <w:ilvl w:val="0"/>
          <w:numId w:val="4"/>
        </w:numPr>
        <w:spacing w:after="160" w:line="240" w:lineRule="auto"/>
        <w:ind w:left="993" w:hanging="284"/>
        <w:jc w:val="both"/>
        <w:rPr>
          <w:i/>
          <w:iCs/>
          <w:sz w:val="28"/>
          <w:szCs w:val="28"/>
        </w:rPr>
      </w:pPr>
      <w:r w:rsidRPr="00152C9A">
        <w:rPr>
          <w:i/>
          <w:iCs/>
          <w:sz w:val="28"/>
          <w:szCs w:val="28"/>
        </w:rPr>
        <w:t xml:space="preserve"> </w:t>
      </w:r>
      <w:r w:rsidR="00930650" w:rsidRPr="00152C9A">
        <w:rPr>
          <w:i/>
          <w:iCs/>
          <w:sz w:val="28"/>
          <w:szCs w:val="28"/>
        </w:rPr>
        <w:t>M</w:t>
      </w:r>
      <w:r w:rsidR="00296738" w:rsidRPr="00152C9A">
        <w:rPr>
          <w:i/>
          <w:iCs/>
          <w:sz w:val="28"/>
          <w:szCs w:val="28"/>
        </w:rPr>
        <w:t>ust not have served in the last 3 years</w:t>
      </w:r>
      <w:r w:rsidR="00930650" w:rsidRPr="00152C9A">
        <w:rPr>
          <w:i/>
          <w:iCs/>
          <w:sz w:val="28"/>
          <w:szCs w:val="28"/>
        </w:rPr>
        <w:t xml:space="preserve"> Hajj</w:t>
      </w:r>
      <w:r w:rsidR="00296738" w:rsidRPr="00152C9A">
        <w:rPr>
          <w:i/>
          <w:iCs/>
          <w:sz w:val="28"/>
          <w:szCs w:val="28"/>
        </w:rPr>
        <w:t xml:space="preserve"> (i.e., 2018, 2019 &amp; 2022)</w:t>
      </w:r>
    </w:p>
    <w:p w14:paraId="2EC486E7" w14:textId="0EA6E649" w:rsidR="00152C9A" w:rsidRPr="00152C9A" w:rsidRDefault="00152C9A" w:rsidP="00152C9A">
      <w:pPr>
        <w:pStyle w:val="ListParagraph"/>
        <w:numPr>
          <w:ilvl w:val="0"/>
          <w:numId w:val="4"/>
        </w:numPr>
        <w:spacing w:after="160" w:line="240" w:lineRule="auto"/>
        <w:ind w:left="993" w:hanging="284"/>
        <w:jc w:val="both"/>
        <w:rPr>
          <w:i/>
          <w:iCs/>
          <w:sz w:val="28"/>
          <w:szCs w:val="28"/>
        </w:rPr>
      </w:pPr>
      <w:r w:rsidRPr="00152C9A">
        <w:rPr>
          <w:i/>
          <w:iCs/>
          <w:sz w:val="28"/>
          <w:szCs w:val="28"/>
        </w:rPr>
        <w:t xml:space="preserve"> </w:t>
      </w:r>
      <w:r w:rsidR="00930650" w:rsidRPr="00152C9A">
        <w:rPr>
          <w:i/>
          <w:iCs/>
          <w:sz w:val="28"/>
          <w:szCs w:val="28"/>
        </w:rPr>
        <w:t>M</w:t>
      </w:r>
      <w:r w:rsidR="00296738" w:rsidRPr="00152C9A">
        <w:rPr>
          <w:i/>
          <w:iCs/>
          <w:sz w:val="28"/>
          <w:szCs w:val="28"/>
        </w:rPr>
        <w:t>ust be ready to work for 21 days and be ready to remain in the Kingdom of Saudi Arabia for up to 40 days before returning to Nigeria.</w:t>
      </w:r>
    </w:p>
    <w:p w14:paraId="57B6E99E" w14:textId="7254A16A" w:rsidR="00296738" w:rsidRPr="00152C9A" w:rsidRDefault="00296738" w:rsidP="00152C9A">
      <w:pPr>
        <w:pStyle w:val="ListParagraph"/>
        <w:numPr>
          <w:ilvl w:val="0"/>
          <w:numId w:val="2"/>
        </w:numPr>
        <w:spacing w:after="160" w:line="240" w:lineRule="auto"/>
        <w:jc w:val="both"/>
        <w:rPr>
          <w:i/>
          <w:iCs/>
          <w:sz w:val="28"/>
          <w:szCs w:val="28"/>
        </w:rPr>
      </w:pPr>
      <w:r w:rsidRPr="00152C9A">
        <w:rPr>
          <w:i/>
          <w:iCs/>
          <w:sz w:val="28"/>
          <w:szCs w:val="28"/>
        </w:rPr>
        <w:t xml:space="preserve">Note that any successful applicant will not be disengaged for </w:t>
      </w:r>
      <w:r w:rsidRPr="00152C9A">
        <w:rPr>
          <w:b/>
          <w:bCs/>
          <w:i/>
          <w:iCs/>
          <w:sz w:val="28"/>
          <w:szCs w:val="28"/>
        </w:rPr>
        <w:t>any reason whatsoever</w:t>
      </w:r>
      <w:r w:rsidRPr="00152C9A">
        <w:rPr>
          <w:i/>
          <w:iCs/>
          <w:sz w:val="28"/>
          <w:szCs w:val="28"/>
        </w:rPr>
        <w:t xml:space="preserve"> before the completion of his/her allotted 21 days of duty.</w:t>
      </w:r>
    </w:p>
    <w:p w14:paraId="1F2D29B1" w14:textId="77777777" w:rsidR="00296738" w:rsidRPr="00E56245" w:rsidRDefault="00296738" w:rsidP="00152C9A">
      <w:pPr>
        <w:pStyle w:val="ListParagraph"/>
        <w:numPr>
          <w:ilvl w:val="0"/>
          <w:numId w:val="2"/>
        </w:numPr>
        <w:spacing w:after="160" w:line="240" w:lineRule="auto"/>
        <w:jc w:val="both"/>
        <w:rPr>
          <w:i/>
          <w:iCs/>
          <w:sz w:val="28"/>
          <w:szCs w:val="28"/>
        </w:rPr>
      </w:pPr>
      <w:r w:rsidRPr="00E56245">
        <w:rPr>
          <w:i/>
          <w:iCs/>
          <w:sz w:val="28"/>
          <w:szCs w:val="28"/>
        </w:rPr>
        <w:lastRenderedPageBreak/>
        <w:t xml:space="preserve">All successful applicants are expected to be of good conduct and must conform with the code of ethics of their respective professions and all other rules and regulations that may be promulgated by NAHCON to guide the operations of the NMT. </w:t>
      </w:r>
    </w:p>
    <w:p w14:paraId="22A5363B" w14:textId="77777777" w:rsidR="00296738" w:rsidRPr="00E56245" w:rsidRDefault="00296738" w:rsidP="00152C9A">
      <w:pPr>
        <w:pStyle w:val="ListParagraph"/>
        <w:numPr>
          <w:ilvl w:val="0"/>
          <w:numId w:val="2"/>
        </w:numPr>
        <w:spacing w:after="160" w:line="240" w:lineRule="auto"/>
        <w:jc w:val="both"/>
        <w:rPr>
          <w:i/>
          <w:iCs/>
          <w:sz w:val="28"/>
          <w:szCs w:val="28"/>
        </w:rPr>
      </w:pPr>
      <w:r w:rsidRPr="00E56245">
        <w:rPr>
          <w:i/>
          <w:iCs/>
          <w:sz w:val="28"/>
          <w:szCs w:val="28"/>
        </w:rPr>
        <w:t>Every application must be accompanied by an attestation by a guarantor who must be a credible personality; either a career civil servant not below the rank of GL 12, Traditional ruler, Magistrate or Local Government Chairman. The guarantor must have known the applicant for not less than 5years and can attest to the credibility of the applicant.</w:t>
      </w:r>
    </w:p>
    <w:p w14:paraId="371E417D" w14:textId="77777777" w:rsidR="00296738" w:rsidRPr="00E56245" w:rsidRDefault="00296738" w:rsidP="00152C9A">
      <w:pPr>
        <w:pStyle w:val="ListParagraph"/>
        <w:numPr>
          <w:ilvl w:val="0"/>
          <w:numId w:val="2"/>
        </w:numPr>
        <w:spacing w:after="160" w:line="240" w:lineRule="auto"/>
        <w:jc w:val="both"/>
        <w:rPr>
          <w:i/>
          <w:iCs/>
          <w:sz w:val="28"/>
          <w:szCs w:val="28"/>
        </w:rPr>
      </w:pPr>
      <w:r w:rsidRPr="00E56245">
        <w:rPr>
          <w:i/>
          <w:iCs/>
          <w:sz w:val="28"/>
          <w:szCs w:val="28"/>
        </w:rPr>
        <w:t>The following documents should be attached to the application:</w:t>
      </w:r>
    </w:p>
    <w:p w14:paraId="1EC319E6" w14:textId="77777777" w:rsidR="00296738" w:rsidRPr="00E56245" w:rsidRDefault="00296738" w:rsidP="00152C9A">
      <w:pPr>
        <w:pStyle w:val="ListParagraph"/>
        <w:numPr>
          <w:ilvl w:val="1"/>
          <w:numId w:val="2"/>
        </w:numPr>
        <w:spacing w:after="160" w:line="240" w:lineRule="auto"/>
        <w:jc w:val="both"/>
        <w:rPr>
          <w:b/>
          <w:bCs/>
          <w:i/>
          <w:iCs/>
          <w:sz w:val="28"/>
          <w:szCs w:val="28"/>
        </w:rPr>
      </w:pPr>
      <w:r w:rsidRPr="00E56245">
        <w:rPr>
          <w:b/>
          <w:bCs/>
          <w:i/>
          <w:iCs/>
          <w:sz w:val="28"/>
          <w:szCs w:val="28"/>
        </w:rPr>
        <w:t>Guarantor’s form</w:t>
      </w:r>
    </w:p>
    <w:p w14:paraId="3DC55CF4" w14:textId="77777777" w:rsidR="00296738" w:rsidRPr="00E56245" w:rsidRDefault="00296738" w:rsidP="00152C9A">
      <w:pPr>
        <w:pStyle w:val="ListParagraph"/>
        <w:numPr>
          <w:ilvl w:val="1"/>
          <w:numId w:val="2"/>
        </w:numPr>
        <w:spacing w:after="160" w:line="240" w:lineRule="auto"/>
        <w:jc w:val="both"/>
        <w:rPr>
          <w:b/>
          <w:bCs/>
          <w:i/>
          <w:iCs/>
          <w:sz w:val="28"/>
          <w:szCs w:val="28"/>
        </w:rPr>
      </w:pPr>
      <w:r w:rsidRPr="00E56245">
        <w:rPr>
          <w:b/>
          <w:bCs/>
          <w:i/>
          <w:iCs/>
          <w:sz w:val="28"/>
          <w:szCs w:val="28"/>
        </w:rPr>
        <w:t>Basic professional certificate</w:t>
      </w:r>
    </w:p>
    <w:p w14:paraId="578BD2A8" w14:textId="77777777" w:rsidR="00296738" w:rsidRPr="00E56245" w:rsidRDefault="00296738" w:rsidP="00152C9A">
      <w:pPr>
        <w:pStyle w:val="ListParagraph"/>
        <w:numPr>
          <w:ilvl w:val="1"/>
          <w:numId w:val="2"/>
        </w:numPr>
        <w:spacing w:after="160" w:line="240" w:lineRule="auto"/>
        <w:jc w:val="both"/>
        <w:rPr>
          <w:b/>
          <w:bCs/>
          <w:i/>
          <w:iCs/>
          <w:sz w:val="28"/>
          <w:szCs w:val="28"/>
        </w:rPr>
      </w:pPr>
      <w:r w:rsidRPr="00E56245">
        <w:rPr>
          <w:b/>
          <w:bCs/>
          <w:i/>
          <w:iCs/>
          <w:sz w:val="28"/>
          <w:szCs w:val="28"/>
        </w:rPr>
        <w:t>NYSC certificate (where applicable)</w:t>
      </w:r>
    </w:p>
    <w:p w14:paraId="2A1D64F4" w14:textId="77777777" w:rsidR="00296738" w:rsidRPr="00E56245" w:rsidRDefault="00296738" w:rsidP="00152C9A">
      <w:pPr>
        <w:pStyle w:val="ListParagraph"/>
        <w:numPr>
          <w:ilvl w:val="1"/>
          <w:numId w:val="2"/>
        </w:numPr>
        <w:spacing w:after="160" w:line="240" w:lineRule="auto"/>
        <w:jc w:val="both"/>
        <w:rPr>
          <w:b/>
          <w:bCs/>
          <w:i/>
          <w:iCs/>
          <w:sz w:val="28"/>
          <w:szCs w:val="28"/>
        </w:rPr>
      </w:pPr>
      <w:r w:rsidRPr="00E56245">
        <w:rPr>
          <w:b/>
          <w:bCs/>
          <w:i/>
          <w:iCs/>
          <w:sz w:val="28"/>
          <w:szCs w:val="28"/>
        </w:rPr>
        <w:t>Current annual professional practicing license</w:t>
      </w:r>
    </w:p>
    <w:p w14:paraId="44B6AA06" w14:textId="77777777" w:rsidR="00296738" w:rsidRPr="00E56245" w:rsidRDefault="00296738" w:rsidP="00152C9A">
      <w:pPr>
        <w:pStyle w:val="ListParagraph"/>
        <w:numPr>
          <w:ilvl w:val="1"/>
          <w:numId w:val="2"/>
        </w:numPr>
        <w:spacing w:after="160" w:line="240" w:lineRule="auto"/>
        <w:jc w:val="both"/>
        <w:rPr>
          <w:b/>
          <w:bCs/>
          <w:i/>
          <w:iCs/>
          <w:sz w:val="28"/>
          <w:szCs w:val="28"/>
        </w:rPr>
      </w:pPr>
      <w:r w:rsidRPr="00E56245">
        <w:rPr>
          <w:b/>
          <w:bCs/>
          <w:i/>
          <w:iCs/>
          <w:sz w:val="28"/>
          <w:szCs w:val="28"/>
        </w:rPr>
        <w:t>Profile picture (taken against a white background)</w:t>
      </w:r>
    </w:p>
    <w:p w14:paraId="2EA589AA" w14:textId="77777777" w:rsidR="00296738" w:rsidRPr="00E56245" w:rsidRDefault="00296738" w:rsidP="00152C9A">
      <w:pPr>
        <w:pStyle w:val="ListParagraph"/>
        <w:numPr>
          <w:ilvl w:val="1"/>
          <w:numId w:val="2"/>
        </w:numPr>
        <w:spacing w:after="160" w:line="240" w:lineRule="auto"/>
        <w:jc w:val="both"/>
        <w:rPr>
          <w:b/>
          <w:bCs/>
          <w:i/>
          <w:iCs/>
          <w:sz w:val="28"/>
          <w:szCs w:val="28"/>
        </w:rPr>
      </w:pPr>
      <w:r w:rsidRPr="00E56245">
        <w:rPr>
          <w:b/>
          <w:bCs/>
          <w:i/>
          <w:iCs/>
          <w:sz w:val="28"/>
          <w:szCs w:val="28"/>
        </w:rPr>
        <w:t>Applicants’ declaration</w:t>
      </w:r>
    </w:p>
    <w:p w14:paraId="1F9EFE4D" w14:textId="77777777" w:rsidR="00296738" w:rsidRPr="00E56245" w:rsidRDefault="00296738" w:rsidP="00152C9A">
      <w:pPr>
        <w:pStyle w:val="ListParagraph"/>
        <w:numPr>
          <w:ilvl w:val="1"/>
          <w:numId w:val="2"/>
        </w:numPr>
        <w:spacing w:after="160" w:line="240" w:lineRule="auto"/>
        <w:jc w:val="both"/>
        <w:rPr>
          <w:b/>
          <w:bCs/>
          <w:i/>
          <w:iCs/>
          <w:sz w:val="28"/>
          <w:szCs w:val="28"/>
        </w:rPr>
      </w:pPr>
      <w:r w:rsidRPr="00E56245">
        <w:rPr>
          <w:b/>
          <w:bCs/>
          <w:i/>
          <w:iCs/>
          <w:sz w:val="28"/>
          <w:szCs w:val="28"/>
        </w:rPr>
        <w:t>Employers’ clearance letter</w:t>
      </w:r>
    </w:p>
    <w:p w14:paraId="318E84A6" w14:textId="05D5439A" w:rsidR="003733F7" w:rsidRDefault="003733F7" w:rsidP="00682772">
      <w:pPr>
        <w:spacing w:after="0" w:line="240" w:lineRule="auto"/>
        <w:rPr>
          <w:rFonts w:ascii="Times New Roman" w:hAnsi="Times New Roman" w:cs="Times New Roman"/>
          <w:sz w:val="28"/>
          <w:szCs w:val="28"/>
        </w:rPr>
      </w:pPr>
    </w:p>
    <w:p w14:paraId="17F6E8B7" w14:textId="77777777" w:rsidR="00595917" w:rsidRDefault="00595917" w:rsidP="00682772">
      <w:pPr>
        <w:spacing w:after="0" w:line="240" w:lineRule="auto"/>
        <w:rPr>
          <w:rFonts w:ascii="Times New Roman" w:hAnsi="Times New Roman" w:cs="Times New Roman"/>
          <w:b/>
          <w:bCs/>
          <w:sz w:val="28"/>
          <w:szCs w:val="28"/>
        </w:rPr>
      </w:pPr>
    </w:p>
    <w:p w14:paraId="618F1B0C" w14:textId="740C53C7" w:rsidR="00595917" w:rsidRPr="00595917" w:rsidRDefault="00595917" w:rsidP="00682772">
      <w:pPr>
        <w:spacing w:after="0" w:line="240" w:lineRule="auto"/>
        <w:rPr>
          <w:rFonts w:ascii="Times New Roman" w:hAnsi="Times New Roman" w:cs="Times New Roman"/>
          <w:b/>
          <w:bCs/>
          <w:sz w:val="28"/>
          <w:szCs w:val="28"/>
        </w:rPr>
      </w:pPr>
      <w:r w:rsidRPr="00595917">
        <w:rPr>
          <w:rFonts w:ascii="Times New Roman" w:hAnsi="Times New Roman" w:cs="Times New Roman"/>
          <w:b/>
          <w:bCs/>
          <w:sz w:val="28"/>
          <w:szCs w:val="28"/>
        </w:rPr>
        <w:t>Signed:</w:t>
      </w:r>
    </w:p>
    <w:p w14:paraId="64093533" w14:textId="3CBE854B" w:rsidR="00595917" w:rsidRPr="00595917" w:rsidRDefault="00595917" w:rsidP="00682772">
      <w:pPr>
        <w:spacing w:after="0" w:line="240" w:lineRule="auto"/>
        <w:rPr>
          <w:rFonts w:ascii="Times New Roman" w:hAnsi="Times New Roman" w:cs="Times New Roman"/>
          <w:b/>
          <w:bCs/>
          <w:sz w:val="28"/>
          <w:szCs w:val="28"/>
        </w:rPr>
      </w:pPr>
      <w:r w:rsidRPr="00595917">
        <w:rPr>
          <w:rFonts w:ascii="Times New Roman" w:hAnsi="Times New Roman" w:cs="Times New Roman"/>
          <w:b/>
          <w:bCs/>
          <w:sz w:val="28"/>
          <w:szCs w:val="28"/>
        </w:rPr>
        <w:t>NAHCON Management</w:t>
      </w:r>
    </w:p>
    <w:sectPr w:rsidR="00595917" w:rsidRPr="00595917" w:rsidSect="00761F1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2F8C"/>
    <w:multiLevelType w:val="hybridMultilevel"/>
    <w:tmpl w:val="FCBEABE2"/>
    <w:lvl w:ilvl="0" w:tplc="6D7EEB48">
      <w:start w:val="9"/>
      <w:numFmt w:val="lowerLetter"/>
      <w:lvlText w:val="%1."/>
      <w:lvlJc w:val="left"/>
      <w:pPr>
        <w:ind w:left="1080" w:hanging="360"/>
      </w:pPr>
      <w:rPr>
        <w:rFonts w:hint="default"/>
        <w:b/>
        <w:b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265E0BE2"/>
    <w:multiLevelType w:val="hybridMultilevel"/>
    <w:tmpl w:val="130AE69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3406172"/>
    <w:multiLevelType w:val="hybridMultilevel"/>
    <w:tmpl w:val="DBAE6324"/>
    <w:lvl w:ilvl="0" w:tplc="321006D0">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05346"/>
    <w:multiLevelType w:val="hybridMultilevel"/>
    <w:tmpl w:val="1CD435DC"/>
    <w:lvl w:ilvl="0" w:tplc="6C1E383E">
      <w:start w:val="2"/>
      <w:numFmt w:val="lowerRoman"/>
      <w:lvlText w:val="%1."/>
      <w:lvlJc w:val="left"/>
      <w:pPr>
        <w:ind w:left="1800" w:hanging="720"/>
      </w:pPr>
      <w:rPr>
        <w:rFonts w:hint="default"/>
        <w:b/>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6ABA23A6"/>
    <w:multiLevelType w:val="hybridMultilevel"/>
    <w:tmpl w:val="0FB03794"/>
    <w:lvl w:ilvl="0" w:tplc="8A6A747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029315">
    <w:abstractNumId w:val="2"/>
  </w:num>
  <w:num w:numId="2" w16cid:durableId="794716984">
    <w:abstractNumId w:val="4"/>
  </w:num>
  <w:num w:numId="3" w16cid:durableId="275601788">
    <w:abstractNumId w:val="0"/>
  </w:num>
  <w:num w:numId="4" w16cid:durableId="449905408">
    <w:abstractNumId w:val="3"/>
  </w:num>
  <w:num w:numId="5" w16cid:durableId="187524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95"/>
    <w:rsid w:val="00003F8F"/>
    <w:rsid w:val="00152C9A"/>
    <w:rsid w:val="0019731E"/>
    <w:rsid w:val="00296738"/>
    <w:rsid w:val="003733F7"/>
    <w:rsid w:val="004E44F5"/>
    <w:rsid w:val="004E7986"/>
    <w:rsid w:val="00595917"/>
    <w:rsid w:val="00682772"/>
    <w:rsid w:val="00705BD1"/>
    <w:rsid w:val="00761F13"/>
    <w:rsid w:val="0079197E"/>
    <w:rsid w:val="007A2D59"/>
    <w:rsid w:val="0084136F"/>
    <w:rsid w:val="00926A95"/>
    <w:rsid w:val="00930650"/>
    <w:rsid w:val="00B00638"/>
    <w:rsid w:val="00DE49B4"/>
    <w:rsid w:val="00E37223"/>
    <w:rsid w:val="00E56245"/>
    <w:rsid w:val="00E5780B"/>
    <w:rsid w:val="00EE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476B"/>
  <w15:docId w15:val="{DC6EE21C-A1F8-4917-9953-CD6DA605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8228">
      <w:bodyDiv w:val="1"/>
      <w:marLeft w:val="0"/>
      <w:marRight w:val="0"/>
      <w:marTop w:val="0"/>
      <w:marBottom w:val="0"/>
      <w:divBdr>
        <w:top w:val="none" w:sz="0" w:space="0" w:color="auto"/>
        <w:left w:val="none" w:sz="0" w:space="0" w:color="auto"/>
        <w:bottom w:val="none" w:sz="0" w:space="0" w:color="auto"/>
        <w:right w:val="none" w:sz="0" w:space="0" w:color="auto"/>
      </w:divBdr>
      <w:divsChild>
        <w:div w:id="573007721">
          <w:marLeft w:val="0"/>
          <w:marRight w:val="0"/>
          <w:marTop w:val="0"/>
          <w:marBottom w:val="0"/>
          <w:divBdr>
            <w:top w:val="none" w:sz="0" w:space="0" w:color="auto"/>
            <w:left w:val="none" w:sz="0" w:space="0" w:color="auto"/>
            <w:bottom w:val="single" w:sz="6" w:space="0" w:color="F3F3F3"/>
            <w:right w:val="none" w:sz="0" w:space="0" w:color="auto"/>
          </w:divBdr>
        </w:div>
        <w:div w:id="117934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asa_zy@yahoo.com</cp:lastModifiedBy>
  <cp:revision>2</cp:revision>
  <cp:lastPrinted>2023-03-13T13:02:00Z</cp:lastPrinted>
  <dcterms:created xsi:type="dcterms:W3CDTF">2023-03-27T08:24:00Z</dcterms:created>
  <dcterms:modified xsi:type="dcterms:W3CDTF">2023-03-27T08:24:00Z</dcterms:modified>
</cp:coreProperties>
</file>