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162" w:rsidRPr="00503162" w:rsidRDefault="00503162" w:rsidP="00503162">
      <w:pPr>
        <w:pStyle w:val="NoSpacing"/>
        <w:bidi/>
        <w:jc w:val="center"/>
        <w:rPr>
          <w:rFonts w:asciiTheme="minorBidi" w:hAnsiTheme="minorBidi"/>
          <w:b/>
          <w:bCs/>
          <w:noProof/>
          <w:color w:val="FF0000"/>
          <w:sz w:val="20"/>
          <w:szCs w:val="20"/>
          <w:rtl/>
        </w:rPr>
      </w:pPr>
      <w:r w:rsidRPr="00503162">
        <w:rPr>
          <w:b/>
          <w:bCs/>
          <w:noProof/>
        </w:rPr>
        <w:drawing>
          <wp:anchor distT="50800" distB="50800" distL="50800" distR="50800" simplePos="0" relativeHeight="251665408" behindDoc="0" locked="0" layoutInCell="1" allowOverlap="1" wp14:anchorId="2241952C" wp14:editId="49048530">
            <wp:simplePos x="0" y="0"/>
            <wp:positionH relativeFrom="margin">
              <wp:posOffset>2466975</wp:posOffset>
            </wp:positionH>
            <wp:positionV relativeFrom="page">
              <wp:posOffset>275590</wp:posOffset>
            </wp:positionV>
            <wp:extent cx="732155" cy="715645"/>
            <wp:effectExtent l="12700" t="12700" r="17145" b="8255"/>
            <wp:wrapThrough wrapText="bothSides">
              <wp:wrapPolygon edited="0">
                <wp:start x="-375" y="-383"/>
                <wp:lineTo x="-375" y="21466"/>
                <wp:lineTo x="21731" y="21466"/>
                <wp:lineTo x="21731" y="-383"/>
                <wp:lineTo x="-375" y="-383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156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162" w:rsidRPr="00503162" w:rsidRDefault="00503162" w:rsidP="00503162">
      <w:pPr>
        <w:pStyle w:val="NoSpacing"/>
        <w:bidi/>
        <w:jc w:val="center"/>
        <w:rPr>
          <w:rFonts w:asciiTheme="minorBidi" w:hAnsiTheme="minorBidi"/>
          <w:b/>
          <w:bCs/>
          <w:noProof/>
          <w:color w:val="FF0000"/>
          <w:sz w:val="20"/>
          <w:szCs w:val="20"/>
          <w:rtl/>
          <w:lang w:bidi="ar-EG"/>
        </w:rPr>
      </w:pPr>
      <w:r w:rsidRPr="00503162">
        <w:rPr>
          <w:rFonts w:asciiTheme="minorBidi" w:hAnsiTheme="minorBidi"/>
          <w:b/>
          <w:bCs/>
          <w:noProof/>
          <w:color w:val="FF0000"/>
          <w:sz w:val="36"/>
          <w:szCs w:val="36"/>
          <w:rtl/>
        </w:rPr>
        <w:t>الر</w:t>
      </w:r>
      <w:r w:rsidRPr="00503162">
        <w:rPr>
          <w:rFonts w:asciiTheme="minorBidi" w:hAnsiTheme="minorBidi" w:hint="cs"/>
          <w:b/>
          <w:bCs/>
          <w:noProof/>
          <w:color w:val="FF0000"/>
          <w:sz w:val="36"/>
          <w:szCs w:val="36"/>
          <w:rtl/>
        </w:rPr>
        <w:t>ئ</w:t>
      </w:r>
      <w:r w:rsidRPr="00503162">
        <w:rPr>
          <w:rFonts w:asciiTheme="minorBidi" w:hAnsiTheme="minorBidi"/>
          <w:b/>
          <w:bCs/>
          <w:noProof/>
          <w:color w:val="FF0000"/>
          <w:sz w:val="36"/>
          <w:szCs w:val="36"/>
          <w:rtl/>
        </w:rPr>
        <w:t>اس</w:t>
      </w:r>
      <w:r w:rsidRPr="00503162">
        <w:rPr>
          <w:rFonts w:asciiTheme="minorBidi" w:hAnsiTheme="minorBidi" w:hint="cs"/>
          <w:b/>
          <w:bCs/>
          <w:noProof/>
          <w:color w:val="FF0000"/>
          <w:sz w:val="36"/>
          <w:szCs w:val="36"/>
          <w:rtl/>
          <w:lang w:bidi="ar-EG"/>
        </w:rPr>
        <w:t>ة</w:t>
      </w:r>
    </w:p>
    <w:p w:rsidR="00503162" w:rsidRPr="00503162" w:rsidRDefault="00503162" w:rsidP="00503162">
      <w:pPr>
        <w:pStyle w:val="NoSpacing"/>
        <w:bidi/>
        <w:jc w:val="center"/>
        <w:rPr>
          <w:rFonts w:asciiTheme="minorBidi" w:hAnsiTheme="minorBidi"/>
          <w:b/>
          <w:bCs/>
          <w:color w:val="008000"/>
          <w:sz w:val="50"/>
          <w:szCs w:val="50"/>
          <w:rtl/>
        </w:rPr>
      </w:pPr>
      <w:r w:rsidRPr="00503162">
        <w:rPr>
          <w:rFonts w:asciiTheme="minorBidi" w:hAnsiTheme="minorBidi"/>
          <w:b/>
          <w:bCs/>
          <w:noProof/>
          <w:color w:val="008000"/>
          <w:sz w:val="50"/>
          <w:szCs w:val="50"/>
          <w:rtl/>
        </w:rPr>
        <w:t>مكتب شؤون</w:t>
      </w:r>
      <w:r w:rsidRPr="00503162">
        <w:rPr>
          <w:rFonts w:asciiTheme="minorBidi" w:hAnsiTheme="minorBidi"/>
          <w:b/>
          <w:bCs/>
          <w:color w:val="008000"/>
          <w:sz w:val="50"/>
          <w:szCs w:val="50"/>
          <w:rtl/>
        </w:rPr>
        <w:t xml:space="preserve"> الحج لدولة نيجير</w:t>
      </w:r>
      <w:r w:rsidRPr="00503162">
        <w:rPr>
          <w:rFonts w:asciiTheme="minorBidi" w:hAnsiTheme="minorBidi" w:hint="cs"/>
          <w:b/>
          <w:bCs/>
          <w:color w:val="008000"/>
          <w:sz w:val="50"/>
          <w:szCs w:val="50"/>
          <w:rtl/>
        </w:rPr>
        <w:t>يا</w:t>
      </w:r>
    </w:p>
    <w:p w:rsidR="00503162" w:rsidRPr="00B13F5B" w:rsidRDefault="00503162" w:rsidP="00503162">
      <w:pPr>
        <w:pStyle w:val="NoSpacing"/>
        <w:bidi/>
        <w:jc w:val="center"/>
        <w:rPr>
          <w:rFonts w:asciiTheme="majorHAnsi" w:hAnsiTheme="majorHAnsi"/>
          <w:b/>
          <w:color w:val="008000"/>
          <w:sz w:val="50"/>
          <w:szCs w:val="50"/>
          <w:rtl/>
        </w:rPr>
      </w:pPr>
      <w:r w:rsidRPr="00503162">
        <w:rPr>
          <w:rFonts w:asciiTheme="majorHAnsi" w:hAnsiTheme="majorHAnsi"/>
          <w:b/>
          <w:bCs/>
          <w:color w:val="008000"/>
          <w:sz w:val="50"/>
          <w:szCs w:val="50"/>
        </w:rPr>
        <w:t>NIGERIA HAJJ AFFAIRS</w:t>
      </w:r>
      <w:r w:rsidRPr="00B13F5B">
        <w:rPr>
          <w:rFonts w:asciiTheme="majorHAnsi" w:hAnsiTheme="majorHAnsi"/>
          <w:b/>
          <w:color w:val="008000"/>
          <w:sz w:val="50"/>
          <w:szCs w:val="50"/>
        </w:rPr>
        <w:t xml:space="preserve"> OFFICE</w:t>
      </w:r>
    </w:p>
    <w:p w:rsidR="00503162" w:rsidRPr="000C3ED4" w:rsidRDefault="00503162" w:rsidP="00503162">
      <w:pPr>
        <w:pStyle w:val="NoSpacing"/>
        <w:jc w:val="center"/>
        <w:rPr>
          <w:rFonts w:ascii="Arial Narrow" w:hAnsi="Arial Narrow"/>
          <w:sz w:val="18"/>
          <w:szCs w:val="18"/>
          <w:rtl/>
        </w:rPr>
      </w:pPr>
      <w:r w:rsidRPr="000C3ED4">
        <w:rPr>
          <w:rFonts w:ascii="Arial Narrow" w:hAnsi="Arial Narrow"/>
          <w:sz w:val="18"/>
          <w:szCs w:val="18"/>
        </w:rPr>
        <w:t xml:space="preserve">Hajj House, Plot 991/992, </w:t>
      </w:r>
      <w:proofErr w:type="spellStart"/>
      <w:r w:rsidRPr="000C3ED4">
        <w:rPr>
          <w:rFonts w:ascii="Arial Narrow" w:hAnsi="Arial Narrow"/>
          <w:sz w:val="18"/>
          <w:szCs w:val="18"/>
        </w:rPr>
        <w:t>Zakariya</w:t>
      </w:r>
      <w:proofErr w:type="spellEnd"/>
      <w:r w:rsidRPr="000C3ED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C3ED4">
        <w:rPr>
          <w:rFonts w:ascii="Arial Narrow" w:hAnsi="Arial Narrow"/>
          <w:sz w:val="18"/>
          <w:szCs w:val="18"/>
        </w:rPr>
        <w:t>Maimalari</w:t>
      </w:r>
      <w:proofErr w:type="spellEnd"/>
      <w:r w:rsidRPr="000C3ED4">
        <w:rPr>
          <w:rFonts w:ascii="Arial Narrow" w:hAnsi="Arial Narrow"/>
          <w:sz w:val="18"/>
          <w:szCs w:val="18"/>
        </w:rPr>
        <w:t xml:space="preserve"> Street, Central Business District,</w:t>
      </w:r>
    </w:p>
    <w:p w:rsidR="00503162" w:rsidRPr="000C3ED4" w:rsidRDefault="00503162" w:rsidP="00503162">
      <w:pPr>
        <w:pStyle w:val="NoSpacing"/>
        <w:jc w:val="center"/>
        <w:rPr>
          <w:rFonts w:ascii="Arial Narrow" w:hAnsi="Arial Narrow"/>
          <w:sz w:val="18"/>
          <w:szCs w:val="18"/>
        </w:rPr>
      </w:pPr>
      <w:r w:rsidRPr="000C3ED4">
        <w:rPr>
          <w:rFonts w:ascii="Arial Narrow" w:hAnsi="Arial Narrow"/>
          <w:sz w:val="18"/>
          <w:szCs w:val="18"/>
        </w:rPr>
        <w:t xml:space="preserve">P.M.B. 375, </w:t>
      </w:r>
      <w:proofErr w:type="spellStart"/>
      <w:r w:rsidRPr="000C3ED4">
        <w:rPr>
          <w:rFonts w:ascii="Arial Narrow" w:hAnsi="Arial Narrow"/>
          <w:sz w:val="18"/>
          <w:szCs w:val="18"/>
        </w:rPr>
        <w:t>Garki</w:t>
      </w:r>
      <w:proofErr w:type="spellEnd"/>
      <w:r w:rsidRPr="000C3ED4">
        <w:rPr>
          <w:rFonts w:ascii="Arial Narrow" w:hAnsi="Arial Narrow"/>
          <w:sz w:val="18"/>
          <w:szCs w:val="18"/>
        </w:rPr>
        <w:t xml:space="preserve"> Abuja. </w:t>
      </w:r>
      <w:r w:rsidRPr="000C3ED4">
        <w:rPr>
          <w:rFonts w:ascii="Arial Narrow" w:hAnsi="Arial Narrow"/>
          <w:b/>
          <w:bCs/>
          <w:sz w:val="18"/>
          <w:szCs w:val="18"/>
        </w:rPr>
        <w:t xml:space="preserve">Tel: </w:t>
      </w:r>
      <w:r w:rsidRPr="000C3ED4">
        <w:rPr>
          <w:rFonts w:ascii="Arial Narrow" w:hAnsi="Arial Narrow"/>
          <w:sz w:val="18"/>
          <w:szCs w:val="18"/>
        </w:rPr>
        <w:t>+234-9-98701505, +234-9-98701502, +234-9-98701506</w:t>
      </w:r>
    </w:p>
    <w:p w:rsidR="00503162" w:rsidRPr="00986598" w:rsidRDefault="00503162" w:rsidP="00503162">
      <w:pPr>
        <w:contextualSpacing/>
        <w:jc w:val="center"/>
        <w:rPr>
          <w:rFonts w:ascii="Arial Narrow" w:hAnsi="Arial Narrow"/>
          <w:b/>
          <w:bCs w:val="0"/>
        </w:rPr>
      </w:pPr>
      <w:r w:rsidRPr="000C3ED4">
        <w:rPr>
          <w:rFonts w:ascii="Arial Narrow" w:hAnsi="Arial Narrow"/>
          <w:b/>
          <w:sz w:val="18"/>
          <w:szCs w:val="18"/>
        </w:rPr>
        <w:t xml:space="preserve">Website: </w:t>
      </w:r>
      <w:hyperlink r:id="rId7" w:history="1">
        <w:r w:rsidRPr="00AE34AA">
          <w:rPr>
            <w:rStyle w:val="Hyperlink"/>
            <w:rFonts w:ascii="Arial Narrow" w:hAnsi="Arial Narrow"/>
            <w:b/>
            <w:sz w:val="18"/>
            <w:szCs w:val="18"/>
          </w:rPr>
          <w:t>https://</w:t>
        </w:r>
        <w:r w:rsidRPr="00AE34AA">
          <w:rPr>
            <w:rStyle w:val="Hyperlink"/>
            <w:rFonts w:ascii="Arial Narrow" w:hAnsi="Arial Narrow"/>
            <w:sz w:val="18"/>
            <w:szCs w:val="18"/>
          </w:rPr>
          <w:t>www.nahcon.gov.ng</w:t>
        </w:r>
      </w:hyperlink>
      <w:r w:rsidRPr="000C3ED4">
        <w:rPr>
          <w:rFonts w:ascii="Arial Narrow" w:hAnsi="Arial Narrow"/>
          <w:b/>
          <w:sz w:val="18"/>
          <w:szCs w:val="18"/>
        </w:rPr>
        <w:t xml:space="preserve"> E-mail: </w:t>
      </w:r>
      <w:hyperlink r:id="rId8" w:history="1">
        <w:r w:rsidRPr="00AE34AA">
          <w:rPr>
            <w:rStyle w:val="Hyperlink"/>
            <w:rFonts w:ascii="Arial Narrow" w:hAnsi="Arial Narrow"/>
            <w:sz w:val="18"/>
            <w:szCs w:val="18"/>
          </w:rPr>
          <w:t>info@nahcon.gov.ng</w:t>
        </w:r>
      </w:hyperlink>
      <w:r>
        <w:rPr>
          <w:rFonts w:ascii="Arial Narrow" w:hAnsi="Arial Narrow"/>
          <w:sz w:val="18"/>
          <w:szCs w:val="18"/>
        </w:rPr>
        <w:t xml:space="preserve"> </w:t>
      </w:r>
      <w:r w:rsidRPr="00DB1589">
        <w:rPr>
          <w:rFonts w:ascii="Arial Narrow" w:hAnsi="Arial Narrow"/>
          <w:sz w:val="18"/>
          <w:szCs w:val="18"/>
        </w:rPr>
        <w:t xml:space="preserve"> </w:t>
      </w:r>
    </w:p>
    <w:p w:rsidR="005D76FF" w:rsidRPr="00954631" w:rsidRDefault="005D76FF" w:rsidP="005D76FF">
      <w:pPr>
        <w:jc w:val="center"/>
        <w:rPr>
          <w:sz w:val="14"/>
          <w:szCs w:val="14"/>
          <w:rtl/>
        </w:rPr>
      </w:pPr>
    </w:p>
    <w:p w:rsidR="002B4D6B" w:rsidRPr="00954631" w:rsidRDefault="002B4D6B" w:rsidP="002B4D6B">
      <w:pPr>
        <w:jc w:val="center"/>
        <w:rPr>
          <w:rFonts w:ascii="Arabic Typesetting" w:hAnsi="Arabic Typesetting" w:cs="Arabic Typesetting"/>
          <w:sz w:val="22"/>
          <w:szCs w:val="22"/>
          <w:rtl/>
        </w:rPr>
      </w:pPr>
    </w:p>
    <w:p w:rsidR="002B4D6B" w:rsidRPr="00954631" w:rsidRDefault="002B4D6B" w:rsidP="002B4D6B">
      <w:pPr>
        <w:jc w:val="center"/>
        <w:rPr>
          <w:rFonts w:ascii="Arabic Typesetting" w:hAnsi="Arabic Typesetting" w:cs="Arabic Typesetting"/>
          <w:sz w:val="18"/>
          <w:szCs w:val="18"/>
        </w:rPr>
      </w:pPr>
      <w:r w:rsidRPr="00954631">
        <w:rPr>
          <w:rFonts w:ascii="Arabic Typesetting" w:hAnsi="Arabic Typesetting" w:cs="Arabic Typesetting"/>
          <w:sz w:val="18"/>
          <w:szCs w:val="18"/>
          <w:rtl/>
        </w:rPr>
        <w:t xml:space="preserve">                                                                                                                                    </w:t>
      </w:r>
    </w:p>
    <w:p w:rsidR="002B4D6B" w:rsidRPr="00503162" w:rsidRDefault="002B4D6B" w:rsidP="00503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left="-142"/>
        <w:contextualSpacing/>
        <w:jc w:val="both"/>
        <w:rPr>
          <w:rFonts w:cs="Times New Roman"/>
          <w:b/>
          <w:sz w:val="38"/>
          <w:szCs w:val="38"/>
          <w:rtl/>
        </w:rPr>
      </w:pPr>
      <w:r w:rsidRPr="00503162">
        <w:rPr>
          <w:rFonts w:cs="Times New Roman"/>
          <w:b/>
          <w:sz w:val="38"/>
          <w:szCs w:val="38"/>
          <w:rtl/>
        </w:rPr>
        <w:t xml:space="preserve">طلب تقديم خدمة الوجبات الغذائية للحجاج النيجيريين بمكة المكرمة والمدينة المنورة ومطار جدة والمشاعر المقدسة (منى وعرفات) لموسم حج </w:t>
      </w:r>
      <w:r w:rsidR="00503162" w:rsidRPr="00503162">
        <w:rPr>
          <w:rFonts w:cs="Times New Roman"/>
          <w:b/>
          <w:sz w:val="38"/>
          <w:szCs w:val="38"/>
          <w:rtl/>
        </w:rPr>
        <w:t>١٤٤</w:t>
      </w:r>
      <w:r w:rsidR="00E702C4">
        <w:rPr>
          <w:rFonts w:cs="Times New Roman" w:hint="cs"/>
          <w:b/>
          <w:sz w:val="38"/>
          <w:szCs w:val="38"/>
          <w:rtl/>
        </w:rPr>
        <w:t>٥</w:t>
      </w:r>
      <w:r w:rsidRPr="00503162">
        <w:rPr>
          <w:rFonts w:cs="Times New Roman"/>
          <w:b/>
          <w:sz w:val="38"/>
          <w:szCs w:val="38"/>
          <w:rtl/>
        </w:rPr>
        <w:t>هـ</w:t>
      </w:r>
      <w:r w:rsidR="00503162" w:rsidRPr="00503162">
        <w:rPr>
          <w:rFonts w:cs="Times New Roman"/>
          <w:b/>
          <w:sz w:val="38"/>
          <w:szCs w:val="38"/>
          <w:rtl/>
        </w:rPr>
        <w:t>/٢٠٢</w:t>
      </w:r>
      <w:r w:rsidR="00E702C4">
        <w:rPr>
          <w:rFonts w:cs="Times New Roman" w:hint="cs"/>
          <w:b/>
          <w:sz w:val="38"/>
          <w:szCs w:val="38"/>
          <w:rtl/>
        </w:rPr>
        <w:t>٤</w:t>
      </w:r>
      <w:r w:rsidR="00503162" w:rsidRPr="00503162">
        <w:rPr>
          <w:rFonts w:cs="Times New Roman"/>
          <w:b/>
          <w:sz w:val="38"/>
          <w:szCs w:val="38"/>
          <w:rtl/>
        </w:rPr>
        <w:t>م</w:t>
      </w:r>
      <w:r w:rsidRPr="00503162">
        <w:rPr>
          <w:rFonts w:cs="Times New Roman"/>
          <w:b/>
          <w:sz w:val="38"/>
          <w:szCs w:val="38"/>
          <w:rtl/>
        </w:rPr>
        <w:t xml:space="preserve"> </w:t>
      </w:r>
    </w:p>
    <w:p w:rsidR="002B4D6B" w:rsidRPr="00954631" w:rsidRDefault="002B4D6B" w:rsidP="002B4D6B">
      <w:pPr>
        <w:ind w:left="-142"/>
        <w:contextualSpacing/>
        <w:jc w:val="both"/>
        <w:rPr>
          <w:rFonts w:ascii="Arabic Typesetting" w:eastAsiaTheme="minorHAnsi" w:hAnsi="Arabic Typesetting" w:cs="Arabic Typesetting"/>
          <w:bCs w:val="0"/>
          <w:sz w:val="26"/>
          <w:szCs w:val="26"/>
          <w:rtl/>
          <w:lang w:eastAsia="en-US"/>
        </w:rPr>
      </w:pPr>
      <w:r w:rsidRPr="00954631">
        <w:rPr>
          <w:rFonts w:ascii="Arabic Typesetting" w:eastAsiaTheme="minorHAnsi" w:hAnsi="Arabic Typesetting" w:cs="Arabic Typesetting"/>
          <w:bCs w:val="0"/>
          <w:sz w:val="26"/>
          <w:szCs w:val="26"/>
          <w:rtl/>
          <w:lang w:eastAsia="en-US"/>
        </w:rPr>
        <w:t xml:space="preserve">  </w:t>
      </w:r>
    </w:p>
    <w:p w:rsidR="002B4D6B" w:rsidRPr="001C2244" w:rsidRDefault="002B4D6B" w:rsidP="00E765AE">
      <w:pPr>
        <w:ind w:left="-142"/>
        <w:contextualSpacing/>
        <w:jc w:val="both"/>
        <w:rPr>
          <w:rFonts w:eastAsiaTheme="minorHAnsi" w:cs="Times New Roman"/>
          <w:bCs w:val="0"/>
          <w:sz w:val="30"/>
          <w:szCs w:val="30"/>
          <w:rtl/>
          <w:lang w:eastAsia="en-US"/>
        </w:rPr>
      </w:pPr>
      <w:r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   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يدع</w:t>
      </w:r>
      <w:r w:rsidR="000D3C8A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و مكتب شؤون الحج لدولة نيجيريا</w:t>
      </w:r>
      <w:r w:rsidR="000D3C8A" w:rsidRPr="001C2244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 xml:space="preserve"> 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الشركات المرخصة والمؤهلة والمسجلة رسمياً في مجال توفير وتقديم خدمات التغذية والإطعام الى التقدم بطلباتهم لتغذية و</w:t>
      </w:r>
      <w:r w:rsidR="00AE273A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إ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طعام حجاج بيت الله الحرام القادمين من نيجيريا، في كل من مكة المكرمة والمدينة المنورة</w:t>
      </w:r>
      <w:r w:rsidR="00954631" w:rsidRPr="001C2244">
        <w:rPr>
          <w:rFonts w:ascii="Arabic Typesetting" w:eastAsiaTheme="minorHAnsi" w:hAnsi="Arabic Typesetting" w:cs="Times New Roman"/>
          <w:bCs w:val="0"/>
          <w:sz w:val="30"/>
          <w:szCs w:val="30"/>
          <w:lang w:eastAsia="en-US"/>
        </w:rPr>
        <w:t xml:space="preserve"> </w:t>
      </w:r>
      <w:r w:rsidR="00954631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ومطا</w:t>
      </w:r>
      <w:r w:rsidR="00AE273A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ر</w:t>
      </w:r>
      <w:r w:rsidR="00954631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جدة</w:t>
      </w:r>
      <w:r w:rsidR="00AE273A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والمشاعر المقدسة</w:t>
      </w:r>
      <w:r w:rsidR="00954631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</w:t>
      </w:r>
      <w:r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>(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منى وعرفات</w:t>
      </w:r>
      <w:r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) 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لموسم حج </w:t>
      </w:r>
      <w:r w:rsidR="00503162" w:rsidRPr="001C2244">
        <w:rPr>
          <w:rFonts w:eastAsiaTheme="minorHAnsi" w:cs="Times New Roman" w:hint="cs"/>
          <w:bCs w:val="0"/>
          <w:sz w:val="30"/>
          <w:szCs w:val="30"/>
          <w:rtl/>
          <w:lang w:eastAsia="en-US"/>
        </w:rPr>
        <w:t>١٤٤</w:t>
      </w:r>
      <w:r w:rsidR="008D11FB">
        <w:rPr>
          <w:rFonts w:eastAsiaTheme="minorHAnsi" w:cs="Times New Roman" w:hint="cs"/>
          <w:bCs w:val="0"/>
          <w:sz w:val="30"/>
          <w:szCs w:val="30"/>
          <w:rtl/>
          <w:lang w:eastAsia="en-US"/>
        </w:rPr>
        <w:t>٥</w:t>
      </w:r>
      <w:r w:rsidRPr="001C2244">
        <w:rPr>
          <w:rFonts w:eastAsiaTheme="minorHAnsi" w:cs="Times New Roman"/>
          <w:bCs w:val="0"/>
          <w:sz w:val="30"/>
          <w:szCs w:val="30"/>
          <w:rtl/>
          <w:lang w:eastAsia="en-US"/>
        </w:rPr>
        <w:t xml:space="preserve">هــ / </w:t>
      </w:r>
      <w:r w:rsidR="00503162" w:rsidRPr="001C2244">
        <w:rPr>
          <w:rFonts w:eastAsiaTheme="minorHAnsi" w:cs="Times New Roman" w:hint="cs"/>
          <w:bCs w:val="0"/>
          <w:sz w:val="30"/>
          <w:szCs w:val="30"/>
          <w:rtl/>
          <w:lang w:eastAsia="en-US"/>
        </w:rPr>
        <w:t>٢٠٢</w:t>
      </w:r>
      <w:r w:rsidR="00E702C4">
        <w:rPr>
          <w:rFonts w:eastAsiaTheme="minorHAnsi" w:cs="Times New Roman" w:hint="cs"/>
          <w:bCs w:val="0"/>
          <w:sz w:val="30"/>
          <w:szCs w:val="30"/>
          <w:rtl/>
          <w:lang w:eastAsia="en-US"/>
        </w:rPr>
        <w:t>٤</w:t>
      </w:r>
      <w:r w:rsidR="00503162" w:rsidRPr="001C2244">
        <w:rPr>
          <w:rFonts w:eastAsiaTheme="minorHAnsi" w:cs="Times New Roman" w:hint="cs"/>
          <w:bCs w:val="0"/>
          <w:sz w:val="30"/>
          <w:szCs w:val="30"/>
          <w:rtl/>
          <w:lang w:eastAsia="en-US"/>
        </w:rPr>
        <w:t>م</w:t>
      </w:r>
    </w:p>
    <w:p w:rsidR="00503162" w:rsidRPr="001C2244" w:rsidRDefault="00503162" w:rsidP="00E765AE">
      <w:pPr>
        <w:ind w:left="-142"/>
        <w:contextualSpacing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</w:p>
    <w:p w:rsidR="002B4D6B" w:rsidRPr="001C2244" w:rsidRDefault="002B4D6B" w:rsidP="002B4D6B">
      <w:pPr>
        <w:ind w:left="-142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lang w:eastAsia="en-US"/>
        </w:rPr>
      </w:pPr>
      <w:r w:rsidRPr="001C2244">
        <w:rPr>
          <w:rFonts w:ascii="Arabic Typesetting" w:eastAsiaTheme="minorHAnsi" w:hAnsi="Arabic Typesetting" w:cs="Times New Roman"/>
          <w:b/>
          <w:sz w:val="30"/>
          <w:szCs w:val="30"/>
          <w:rtl/>
          <w:lang w:eastAsia="en-US"/>
        </w:rPr>
        <w:t>أولاً</w:t>
      </w:r>
      <w:r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 - </w:t>
      </w:r>
      <w:r w:rsidRPr="001C2244">
        <w:rPr>
          <w:rFonts w:ascii="Arabic Typesetting" w:eastAsiaTheme="minorHAnsi" w:hAnsi="Arabic Typesetting" w:cs="Times New Roman"/>
          <w:b/>
          <w:sz w:val="30"/>
          <w:szCs w:val="30"/>
          <w:rtl/>
          <w:lang w:eastAsia="en-US"/>
        </w:rPr>
        <w:t>شروط تقديم الطلب</w:t>
      </w:r>
      <w:r w:rsidRPr="001C2244">
        <w:rPr>
          <w:rFonts w:ascii="Arabic Typesetting" w:eastAsiaTheme="minorHAnsi" w:hAnsi="Arabic Typesetting" w:cs="Arabic Typesetting"/>
          <w:b/>
          <w:sz w:val="30"/>
          <w:szCs w:val="30"/>
          <w:rtl/>
          <w:lang w:eastAsia="en-US"/>
        </w:rPr>
        <w:t>:</w:t>
      </w:r>
    </w:p>
    <w:p w:rsidR="002B4D6B" w:rsidRPr="001C2244" w:rsidRDefault="001D245F" w:rsidP="002874A3">
      <w:pPr>
        <w:pStyle w:val="ListParagraph"/>
        <w:ind w:left="578" w:hanging="766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lang w:eastAsia="en-US"/>
        </w:rPr>
      </w:pPr>
      <w:r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 xml:space="preserve">١) </w:t>
      </w:r>
      <w:r w:rsidR="002B4D6B" w:rsidRPr="001C2244">
        <w:rPr>
          <w:rFonts w:ascii="Arabic Typesetting" w:eastAsiaTheme="minorHAnsi" w:hAnsi="Arabic Typesetting" w:cs="Times New Roman"/>
          <w:b/>
          <w:sz w:val="30"/>
          <w:szCs w:val="30"/>
          <w:rtl/>
          <w:lang w:eastAsia="en-US"/>
        </w:rPr>
        <w:t>إثبات هوية ال</w:t>
      </w:r>
      <w:r w:rsidR="00582AAE" w:rsidRPr="001C2244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شركة</w:t>
      </w:r>
      <w:r w:rsidR="002B4D6B" w:rsidRPr="001C2244">
        <w:rPr>
          <w:rFonts w:ascii="Arabic Typesetting" w:eastAsiaTheme="minorHAnsi" w:hAnsi="Arabic Typesetting" w:cs="Arabic Typesetting"/>
          <w:b/>
          <w:sz w:val="30"/>
          <w:szCs w:val="30"/>
          <w:rtl/>
          <w:lang w:eastAsia="en-US"/>
        </w:rPr>
        <w:t>:</w:t>
      </w:r>
    </w:p>
    <w:p w:rsidR="002B4D6B" w:rsidRPr="001C2244" w:rsidRDefault="002B4D6B" w:rsidP="002874A3">
      <w:pPr>
        <w:pStyle w:val="ListParagraph"/>
        <w:ind w:left="578" w:hanging="341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أ</w:t>
      </w:r>
      <w:r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: 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صورة من السجل 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التجاري للشركة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ساري 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المفعول (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الأصل للمطابقة 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لاحقاً)</w:t>
      </w:r>
      <w:r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>.</w:t>
      </w:r>
    </w:p>
    <w:p w:rsidR="002B4D6B" w:rsidRPr="001C2244" w:rsidRDefault="001C2244" w:rsidP="002874A3">
      <w:pPr>
        <w:pStyle w:val="ListParagraph"/>
        <w:ind w:left="578" w:hanging="341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ب: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 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صورة من عضوية الغرفة التجارية سارية المفعول </w:t>
      </w:r>
      <w:r w:rsidRPr="001C2244">
        <w:rPr>
          <w:rFonts w:asciiTheme="majorBidi" w:eastAsiaTheme="minorHAnsi" w:hAnsiTheme="majorBidi" w:cstheme="majorBidi"/>
          <w:bCs w:val="0"/>
          <w:sz w:val="30"/>
          <w:szCs w:val="30"/>
          <w:rtl/>
          <w:lang w:eastAsia="en-US"/>
        </w:rPr>
        <w:t>(الأصل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للمطابقة لاحقاً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>).</w:t>
      </w:r>
    </w:p>
    <w:p w:rsidR="002B4D6B" w:rsidRPr="001C2244" w:rsidRDefault="006042B6" w:rsidP="002874A3">
      <w:pPr>
        <w:pStyle w:val="ListParagraph"/>
        <w:ind w:left="578" w:hanging="341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 w:bidi="ar-EG"/>
        </w:rPr>
        <w:t>ج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 : 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صورة من ترخيص البلدية لل</w:t>
      </w:r>
      <w:r w:rsidR="00F242CF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شركة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ساري المفعول   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( 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الأصل للمطابقة لاحقاً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>) .</w:t>
      </w:r>
    </w:p>
    <w:p w:rsidR="0028568B" w:rsidRPr="001C2244" w:rsidRDefault="006042B6" w:rsidP="002874A3">
      <w:pPr>
        <w:pStyle w:val="ListParagraph"/>
        <w:ind w:left="578" w:hanging="341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د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: </w:t>
      </w:r>
      <w:r w:rsidR="00252859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 w:bidi="ar-EG"/>
        </w:rPr>
        <w:t>صورة شهادة</w:t>
      </w:r>
      <w:r w:rsidR="009F3228" w:rsidRPr="001C2244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 w:bidi="ar-EG"/>
        </w:rPr>
        <w:t xml:space="preserve"> 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من مؤسسة التأمينات الاجتماعية لعام </w:t>
      </w:r>
      <w:r w:rsidR="00503162" w:rsidRPr="001C2244">
        <w:rPr>
          <w:rFonts w:eastAsiaTheme="minorHAnsi" w:cs="Times New Roman"/>
          <w:bCs w:val="0"/>
          <w:sz w:val="30"/>
          <w:szCs w:val="30"/>
          <w:rtl/>
          <w:lang w:eastAsia="en-US"/>
        </w:rPr>
        <w:t>١٤٤</w:t>
      </w:r>
      <w:r w:rsidR="00E702C4">
        <w:rPr>
          <w:rFonts w:eastAsiaTheme="minorHAnsi" w:cs="Times New Roman" w:hint="cs"/>
          <w:bCs w:val="0"/>
          <w:sz w:val="30"/>
          <w:szCs w:val="30"/>
          <w:rtl/>
          <w:lang w:eastAsia="en-US"/>
        </w:rPr>
        <w:t>٥</w:t>
      </w:r>
      <w:r w:rsidR="00503162" w:rsidRPr="001C2244">
        <w:rPr>
          <w:rFonts w:eastAsiaTheme="minorHAnsi" w:cs="Times New Roman"/>
          <w:bCs w:val="0"/>
          <w:sz w:val="30"/>
          <w:szCs w:val="30"/>
          <w:rtl/>
          <w:lang w:eastAsia="en-US"/>
        </w:rPr>
        <w:t>هــ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يحدد عدد العاملين المسجلين بال</w:t>
      </w:r>
      <w:r w:rsidR="0082598E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شركة</w:t>
      </w:r>
      <w:r w:rsidR="008E3904" w:rsidRPr="001C2244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 xml:space="preserve"> </w:t>
      </w:r>
      <w:r w:rsidR="008E3904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>(</w:t>
      </w:r>
      <w:r w:rsidR="008E3904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الأصل للمطابقة لاحقاً</w:t>
      </w:r>
      <w:r w:rsidR="008E3904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>)</w:t>
      </w:r>
      <w:r w:rsidR="008E3904" w:rsidRPr="001C2244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>.</w:t>
      </w:r>
    </w:p>
    <w:p w:rsidR="002B4D6B" w:rsidRPr="001C2244" w:rsidRDefault="0028568B" w:rsidP="0028568B">
      <w:pPr>
        <w:pStyle w:val="ListParagraph"/>
        <w:ind w:left="578" w:hanging="341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ه: 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الخبرة 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السابقة: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 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تقديم ما يثبت الخبرة السابقة لل</w:t>
      </w:r>
      <w:r w:rsidR="00C9160E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شركة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في مجال خدمات اعاشة حجاج بيت الله الحرام خلال الثلاث سنوات الماضية 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>(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شهادات خبرة وعقود 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إ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عاشة سابقة، الخبرة السابقة في تقديم الاعاشة للحجاج النيجيريين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>)</w:t>
      </w:r>
      <w:r w:rsidR="00954631" w:rsidRPr="001C2244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 xml:space="preserve"> </w:t>
      </w:r>
      <w:r w:rsidR="00954631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>(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أصول المستندات للمطابقة لاحقاً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>)</w:t>
      </w:r>
    </w:p>
    <w:p w:rsidR="002B4D6B" w:rsidRPr="001C2244" w:rsidRDefault="001D245F" w:rsidP="002B4D6B">
      <w:pPr>
        <w:ind w:left="-142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>
        <w:rPr>
          <w:rFonts w:ascii="Arabic Typesetting" w:eastAsiaTheme="minorHAnsi" w:hAnsi="Arabic Typesetting" w:cs="Arabic Typesetting" w:hint="cs"/>
          <w:b/>
          <w:sz w:val="30"/>
          <w:szCs w:val="30"/>
          <w:rtl/>
          <w:lang w:eastAsia="en-US"/>
        </w:rPr>
        <w:t>٢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) 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إثبات ملكية المطبخ وشهادة اعتماده من الجهات 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المختصة،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مع تقديم صور فوتوغرافية للمطبخ وتجهيزاته من الداخل وكشوفات تقديم الوجبات الغذائية </w:t>
      </w:r>
      <w:r w:rsidR="001C2244" w:rsidRPr="001C2244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>(نسخة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قرص مدمج إلكتروني مرافقة للطلب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) </w:t>
      </w:r>
    </w:p>
    <w:p w:rsidR="001D2966" w:rsidRPr="001C2244" w:rsidRDefault="001D245F" w:rsidP="002F7977">
      <w:pPr>
        <w:pStyle w:val="ListParagraph"/>
        <w:ind w:left="0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>٣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)  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اثبات القدرة المالية 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للشركة</w:t>
      </w:r>
      <w:r w:rsidR="001C2244" w:rsidRPr="001C2244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>:</w:t>
      </w:r>
    </w:p>
    <w:p w:rsidR="00AA26D4" w:rsidRPr="001C2244" w:rsidRDefault="00AA26D4" w:rsidP="003D4897">
      <w:pPr>
        <w:pStyle w:val="ListParagraph"/>
        <w:ind w:left="23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أ</w:t>
      </w:r>
      <w:r w:rsidRPr="001C2244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 xml:space="preserve">: </w:t>
      </w: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إثبات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قدرة </w:t>
      </w: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الشركة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على 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إ</w:t>
      </w: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طعام</w:t>
      </w:r>
      <w:r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 </w:t>
      </w:r>
      <w:r w:rsidR="001C2244">
        <w:rPr>
          <w:rFonts w:ascii="Arabic Typesetting" w:eastAsiaTheme="minorHAnsi" w:hAnsi="Arabic Typesetting" w:cs="Arabic Typesetting" w:hint="cs"/>
          <w:bCs w:val="0"/>
          <w:sz w:val="32"/>
          <w:rtl/>
          <w:lang w:eastAsia="en-US"/>
        </w:rPr>
        <w:t>٥.٠٠٠</w:t>
      </w:r>
      <w:r w:rsidRPr="001C2244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 xml:space="preserve"> </w:t>
      </w: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حاج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ً</w:t>
      </w: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ا 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في</w:t>
      </w: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وقت واحد</w:t>
      </w:r>
    </w:p>
    <w:p w:rsidR="00337663" w:rsidRPr="001C2244" w:rsidRDefault="001C2244" w:rsidP="006C3543">
      <w:pPr>
        <w:pStyle w:val="ListParagraph"/>
        <w:ind w:left="23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ب</w:t>
      </w:r>
      <w:r w:rsidRPr="001C2244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 xml:space="preserve">: </w:t>
      </w: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أن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يكون رأس المال المسجل في السجل التجاري لل</w:t>
      </w:r>
      <w:r w:rsidR="006C3543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شركة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لا يقل عن مبلغ</w:t>
      </w:r>
      <w:r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(٢.٠٠٠.٠٠٠)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 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اثنان مليون ريال،</w:t>
      </w:r>
    </w:p>
    <w:p w:rsidR="002B4D6B" w:rsidRPr="001C2244" w:rsidRDefault="00337663" w:rsidP="007B6142">
      <w:pPr>
        <w:pStyle w:val="ListParagraph"/>
        <w:ind w:left="23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ت</w:t>
      </w:r>
      <w:r w:rsidRPr="001C2244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 xml:space="preserve">: </w:t>
      </w:r>
      <w:r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إ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حضار كشف حساب بنكي عائد لل</w:t>
      </w:r>
      <w:r w:rsidR="007B6142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شركة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 </w:t>
      </w:r>
      <w:r w:rsidR="002B4D6B" w:rsidRPr="001C2244">
        <w:rPr>
          <w:rFonts w:asciiTheme="majorBidi" w:eastAsiaTheme="minorHAnsi" w:hAnsiTheme="majorBidi" w:cstheme="majorBidi"/>
          <w:bCs w:val="0"/>
          <w:sz w:val="30"/>
          <w:szCs w:val="30"/>
          <w:rtl/>
          <w:lang w:eastAsia="en-US"/>
        </w:rPr>
        <w:t>(باللغة الإنجليزية)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يوضح متوسط حركة الحساب لأخر ثلاث سنوات ميلادية بما لا يقل عن المبلغ 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المذكور،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>(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بهدف اي</w:t>
      </w:r>
      <w:r w:rsidR="007D690A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ضاح قدرة ال</w:t>
      </w:r>
      <w:r w:rsidR="007D690A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شركة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على الايفاء بالتزاماتها وكفاءتها في تغذية وإطعام ما لا يقل عن خمسة الاف حاج في وقت </w:t>
      </w:r>
      <w:r w:rsidR="002B4D6B" w:rsidRPr="001C2244">
        <w:rPr>
          <w:rFonts w:asciiTheme="majorBidi" w:eastAsiaTheme="minorHAnsi" w:hAnsiTheme="majorBidi" w:cstheme="majorBidi"/>
          <w:bCs w:val="0"/>
          <w:sz w:val="30"/>
          <w:szCs w:val="30"/>
          <w:rtl/>
          <w:lang w:eastAsia="en-US"/>
        </w:rPr>
        <w:t>واحد).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 </w:t>
      </w:r>
    </w:p>
    <w:p w:rsidR="0030757B" w:rsidRPr="001C2244" w:rsidRDefault="001D245F" w:rsidP="0075748D">
      <w:pPr>
        <w:tabs>
          <w:tab w:val="right" w:pos="1229"/>
        </w:tabs>
        <w:ind w:left="95" w:hanging="283"/>
        <w:jc w:val="both"/>
        <w:rPr>
          <w:rFonts w:ascii="Arabic Typesetting" w:hAnsi="Arabic Typesetting" w:cs="Arabic Typesetting"/>
          <w:b/>
          <w:bCs w:val="0"/>
          <w:sz w:val="30"/>
          <w:szCs w:val="30"/>
          <w:rtl/>
        </w:rPr>
      </w:pPr>
      <w:r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lastRenderedPageBreak/>
        <w:t>٤</w:t>
      </w:r>
      <w:r w:rsidR="00F41CE9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) </w:t>
      </w:r>
      <w:r w:rsidR="009F3228" w:rsidRPr="001C2244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 xml:space="preserve"> </w:t>
      </w:r>
      <w:r w:rsidR="0030757B" w:rsidRPr="001C2244">
        <w:rPr>
          <w:rFonts w:ascii="Arabic Typesetting" w:hAnsi="Arabic Typesetting" w:cs="Times New Roman"/>
          <w:b/>
          <w:bCs w:val="0"/>
          <w:sz w:val="30"/>
          <w:szCs w:val="30"/>
          <w:rtl/>
        </w:rPr>
        <w:t xml:space="preserve">يجب </w:t>
      </w:r>
      <w:r w:rsidR="001C2244"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على</w:t>
      </w:r>
      <w:r w:rsidR="0030757B" w:rsidRPr="001C2244">
        <w:rPr>
          <w:rFonts w:ascii="Arabic Typesetting" w:hAnsi="Arabic Typesetting" w:cs="Times New Roman"/>
          <w:b/>
          <w:bCs w:val="0"/>
          <w:sz w:val="30"/>
          <w:szCs w:val="30"/>
          <w:rtl/>
        </w:rPr>
        <w:t xml:space="preserve"> الشركة التي وافق عليها مكتب شؤون الحج نيجيريا ان يكون لها </w:t>
      </w:r>
      <w:r w:rsidR="0030757B"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 xml:space="preserve">مشاركة مع </w:t>
      </w:r>
      <w:r w:rsidR="0030757B" w:rsidRPr="001C2244">
        <w:rPr>
          <w:rFonts w:ascii="Arabic Typesetting" w:hAnsi="Arabic Typesetting" w:cs="Times New Roman"/>
          <w:b/>
          <w:bCs w:val="0"/>
          <w:sz w:val="30"/>
          <w:szCs w:val="30"/>
          <w:rtl/>
        </w:rPr>
        <w:t>الشرك</w:t>
      </w:r>
      <w:r w:rsidR="0030757B"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ة</w:t>
      </w:r>
      <w:r w:rsidR="0030757B" w:rsidRPr="001C2244">
        <w:rPr>
          <w:rFonts w:ascii="Arabic Typesetting" w:hAnsi="Arabic Typesetting" w:cs="Times New Roman"/>
          <w:sz w:val="30"/>
          <w:szCs w:val="30"/>
          <w:u w:val="single"/>
          <w:rtl/>
        </w:rPr>
        <w:t xml:space="preserve"> </w:t>
      </w:r>
      <w:r w:rsidR="0030757B" w:rsidRPr="001C2244">
        <w:rPr>
          <w:rFonts w:ascii="Arabic Typesetting" w:hAnsi="Arabic Typesetting" w:cs="Times New Roman"/>
          <w:b/>
          <w:bCs w:val="0"/>
          <w:sz w:val="30"/>
          <w:szCs w:val="30"/>
          <w:rtl/>
        </w:rPr>
        <w:t>النيجيرية المعتمدة</w:t>
      </w:r>
      <w:r w:rsidR="0030757B" w:rsidRPr="001C2244">
        <w:rPr>
          <w:rFonts w:ascii="Arabic Typesetting" w:hAnsi="Arabic Typesetting" w:cs="Arabic Typesetting"/>
          <w:b/>
          <w:bCs w:val="0"/>
          <w:sz w:val="30"/>
          <w:szCs w:val="30"/>
          <w:rtl/>
        </w:rPr>
        <w:t xml:space="preserve">. </w:t>
      </w:r>
      <w:r w:rsidR="0030757B" w:rsidRPr="001C2244">
        <w:rPr>
          <w:rFonts w:ascii="Arabic Typesetting" w:hAnsi="Arabic Typesetting" w:cs="Times New Roman"/>
          <w:b/>
          <w:bCs w:val="0"/>
          <w:sz w:val="30"/>
          <w:szCs w:val="30"/>
          <w:rtl/>
        </w:rPr>
        <w:t xml:space="preserve">وان </w:t>
      </w:r>
      <w:r w:rsidR="0030757B"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توظف</w:t>
      </w:r>
      <w:r w:rsidR="0030757B" w:rsidRPr="001C2244">
        <w:rPr>
          <w:rFonts w:ascii="Arabic Typesetting" w:hAnsi="Arabic Typesetting" w:cs="Times New Roman"/>
          <w:b/>
          <w:bCs w:val="0"/>
          <w:sz w:val="30"/>
          <w:szCs w:val="30"/>
          <w:rtl/>
        </w:rPr>
        <w:t xml:space="preserve"> الموظفون النيجيريين في</w:t>
      </w:r>
      <w:r w:rsidR="00412BC5"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 xml:space="preserve"> توفير إ</w:t>
      </w:r>
      <w:r w:rsidR="0030757B" w:rsidRPr="001C2244">
        <w:rPr>
          <w:rFonts w:ascii="Arabic Typesetting" w:hAnsi="Arabic Typesetting" w:cs="Times New Roman"/>
          <w:b/>
          <w:bCs w:val="0"/>
          <w:sz w:val="30"/>
          <w:szCs w:val="30"/>
          <w:rtl/>
        </w:rPr>
        <w:t>عداد ا</w:t>
      </w:r>
      <w:r w:rsidR="0030757B"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لا</w:t>
      </w:r>
      <w:r w:rsidR="0030757B" w:rsidRPr="001C2244">
        <w:rPr>
          <w:rFonts w:ascii="Arabic Typesetting" w:hAnsi="Arabic Typesetting" w:cs="Times New Roman"/>
          <w:b/>
          <w:bCs w:val="0"/>
          <w:sz w:val="30"/>
          <w:szCs w:val="30"/>
          <w:rtl/>
        </w:rPr>
        <w:t>طعم</w:t>
      </w:r>
      <w:r w:rsidR="0030757B"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ة</w:t>
      </w:r>
      <w:r w:rsidR="0030757B" w:rsidRPr="001C2244">
        <w:rPr>
          <w:rFonts w:ascii="Arabic Typesetting" w:hAnsi="Arabic Typesetting" w:cs="Arabic Typesetting"/>
          <w:b/>
          <w:bCs w:val="0"/>
          <w:sz w:val="30"/>
          <w:szCs w:val="30"/>
          <w:rtl/>
        </w:rPr>
        <w:t xml:space="preserve"> </w:t>
      </w:r>
      <w:r w:rsidR="0030757B"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المحلية</w:t>
      </w:r>
      <w:r w:rsidR="0030757B" w:rsidRPr="001C2244">
        <w:rPr>
          <w:rFonts w:ascii="Arabic Typesetting" w:hAnsi="Arabic Typesetting" w:cs="Times New Roman"/>
          <w:b/>
          <w:bCs w:val="0"/>
          <w:sz w:val="30"/>
          <w:szCs w:val="30"/>
          <w:rtl/>
        </w:rPr>
        <w:t xml:space="preserve"> النيجيري</w:t>
      </w:r>
      <w:r w:rsidR="0030757B"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ة</w:t>
      </w:r>
      <w:r w:rsidR="0030757B" w:rsidRPr="001C2244">
        <w:rPr>
          <w:rFonts w:ascii="Arabic Typesetting" w:hAnsi="Arabic Typesetting" w:cs="Times New Roman"/>
          <w:b/>
          <w:bCs w:val="0"/>
          <w:sz w:val="30"/>
          <w:szCs w:val="30"/>
          <w:rtl/>
        </w:rPr>
        <w:t xml:space="preserve"> وفقا للقائمة </w:t>
      </w:r>
      <w:r w:rsidR="0030757B"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التغذية المعتمدة</w:t>
      </w:r>
      <w:r w:rsidR="00412BC5"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 xml:space="preserve"> بالإضافة الى تصدير عدد كبير من مواد الغذائية المطلوبة من نيجيريا</w:t>
      </w:r>
      <w:r w:rsidR="0030757B" w:rsidRPr="001C2244">
        <w:rPr>
          <w:rFonts w:ascii="Arabic Typesetting" w:hAnsi="Arabic Typesetting" w:cs="Arabic Typesetting"/>
          <w:b/>
          <w:bCs w:val="0"/>
          <w:sz w:val="30"/>
          <w:szCs w:val="30"/>
          <w:rtl/>
        </w:rPr>
        <w:t>.</w:t>
      </w:r>
    </w:p>
    <w:p w:rsidR="0030757B" w:rsidRPr="001C2244" w:rsidRDefault="0030757B" w:rsidP="00FB4A00">
      <w:pPr>
        <w:ind w:left="521" w:hanging="709"/>
        <w:jc w:val="both"/>
        <w:rPr>
          <w:rFonts w:ascii="Arabic Typesetting" w:hAnsi="Arabic Typesetting" w:cs="Arabic Typesetting"/>
          <w:b/>
          <w:bCs w:val="0"/>
          <w:sz w:val="30"/>
          <w:szCs w:val="30"/>
          <w:rtl/>
        </w:rPr>
      </w:pPr>
      <w:r w:rsidRPr="001C2244">
        <w:rPr>
          <w:rFonts w:ascii="Arabic Typesetting" w:hAnsi="Arabic Typesetting" w:cs="Arabic Typesetting"/>
          <w:b/>
          <w:bCs w:val="0"/>
          <w:sz w:val="30"/>
          <w:szCs w:val="30"/>
          <w:rtl/>
        </w:rPr>
        <w:t xml:space="preserve"> </w:t>
      </w:r>
      <w:r w:rsidR="001D245F">
        <w:rPr>
          <w:rFonts w:ascii="Arabic Typesetting" w:hAnsi="Arabic Typesetting" w:cs="Arabic Typesetting" w:hint="cs"/>
          <w:b/>
          <w:bCs w:val="0"/>
          <w:sz w:val="30"/>
          <w:szCs w:val="30"/>
          <w:rtl/>
        </w:rPr>
        <w:t>٥</w:t>
      </w:r>
      <w:r w:rsidRPr="001C2244">
        <w:rPr>
          <w:rFonts w:ascii="Arabic Typesetting" w:hAnsi="Arabic Typesetting" w:cs="Arabic Typesetting"/>
          <w:b/>
          <w:bCs w:val="0"/>
          <w:sz w:val="30"/>
          <w:szCs w:val="30"/>
          <w:rtl/>
        </w:rPr>
        <w:t xml:space="preserve">) </w:t>
      </w:r>
      <w:r w:rsidR="001D245F"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وأي</w:t>
      </w:r>
      <w:r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 xml:space="preserve"> شركة تقدم </w:t>
      </w:r>
      <w:r w:rsidR="00940487"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أ</w:t>
      </w:r>
      <w:r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 xml:space="preserve">دلة إلتزام ما ورد </w:t>
      </w:r>
      <w:r w:rsidRPr="001C2244">
        <w:rPr>
          <w:rFonts w:asciiTheme="majorBidi" w:hAnsiTheme="majorBidi" w:cstheme="majorBidi"/>
          <w:b/>
          <w:bCs w:val="0"/>
          <w:sz w:val="30"/>
          <w:szCs w:val="30"/>
          <w:rtl/>
        </w:rPr>
        <w:t xml:space="preserve">أعلاه </w:t>
      </w:r>
      <w:r w:rsidR="001C2244">
        <w:rPr>
          <w:rFonts w:asciiTheme="majorBidi" w:hAnsiTheme="majorBidi" w:cstheme="majorBidi" w:hint="cs"/>
          <w:b/>
          <w:bCs w:val="0"/>
          <w:sz w:val="30"/>
          <w:szCs w:val="30"/>
          <w:rtl/>
        </w:rPr>
        <w:t>(٤)</w:t>
      </w:r>
      <w:r w:rsidRPr="001C2244">
        <w:rPr>
          <w:rFonts w:ascii="Arabic Typesetting" w:hAnsi="Arabic Typesetting" w:cs="Arabic Typesetting" w:hint="cs"/>
          <w:b/>
          <w:bCs w:val="0"/>
          <w:sz w:val="30"/>
          <w:szCs w:val="30"/>
          <w:rtl/>
        </w:rPr>
        <w:t xml:space="preserve"> </w:t>
      </w:r>
      <w:r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وإثبات القدرة على إ</w:t>
      </w:r>
      <w:r w:rsidRPr="001C2244">
        <w:rPr>
          <w:rFonts w:ascii="Arabic Typesetting" w:hAnsi="Arabic Typesetting" w:cs="Times New Roman"/>
          <w:b/>
          <w:bCs w:val="0"/>
          <w:sz w:val="30"/>
          <w:szCs w:val="30"/>
          <w:rtl/>
        </w:rPr>
        <w:t>عداد ا</w:t>
      </w:r>
      <w:r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لا</w:t>
      </w:r>
      <w:r w:rsidRPr="001C2244">
        <w:rPr>
          <w:rFonts w:ascii="Arabic Typesetting" w:hAnsi="Arabic Typesetting" w:cs="Times New Roman"/>
          <w:b/>
          <w:bCs w:val="0"/>
          <w:sz w:val="30"/>
          <w:szCs w:val="30"/>
          <w:rtl/>
        </w:rPr>
        <w:t>طعم</w:t>
      </w:r>
      <w:r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ة</w:t>
      </w:r>
      <w:r w:rsidRPr="001C2244">
        <w:rPr>
          <w:rFonts w:ascii="Arabic Typesetting" w:hAnsi="Arabic Typesetting" w:cs="Arabic Typesetting"/>
          <w:b/>
          <w:bCs w:val="0"/>
          <w:sz w:val="30"/>
          <w:szCs w:val="30"/>
          <w:rtl/>
        </w:rPr>
        <w:t xml:space="preserve"> </w:t>
      </w:r>
      <w:r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المحلية</w:t>
      </w:r>
      <w:r w:rsidRPr="001C2244">
        <w:rPr>
          <w:rFonts w:ascii="Arabic Typesetting" w:hAnsi="Arabic Typesetting" w:cs="Times New Roman"/>
          <w:b/>
          <w:bCs w:val="0"/>
          <w:sz w:val="30"/>
          <w:szCs w:val="30"/>
          <w:rtl/>
        </w:rPr>
        <w:t xml:space="preserve"> النيجيري</w:t>
      </w:r>
      <w:r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 xml:space="preserve">ة، سيكون </w:t>
      </w:r>
      <w:r w:rsidR="001C2244" w:rsidRPr="001C2244">
        <w:rPr>
          <w:rFonts w:ascii="Arabic Typesetting" w:hAnsi="Arabic Typesetting" w:cs="Times New Roman" w:hint="cs"/>
          <w:b/>
          <w:bCs w:val="0"/>
          <w:sz w:val="30"/>
          <w:szCs w:val="30"/>
          <w:rtl/>
        </w:rPr>
        <w:t>لها أولوية</w:t>
      </w:r>
      <w:r w:rsidR="001C2244" w:rsidRPr="001C2244">
        <w:rPr>
          <w:rFonts w:ascii="Arabic Typesetting" w:hAnsi="Arabic Typesetting" w:cs="Arabic Typesetting" w:hint="cs"/>
          <w:b/>
          <w:bCs w:val="0"/>
          <w:sz w:val="30"/>
          <w:szCs w:val="30"/>
          <w:rtl/>
        </w:rPr>
        <w:t>.</w:t>
      </w:r>
    </w:p>
    <w:p w:rsidR="002B4D6B" w:rsidRPr="001C2244" w:rsidRDefault="001D245F" w:rsidP="00FB4A00">
      <w:pPr>
        <w:pStyle w:val="ListParagraph"/>
        <w:ind w:left="578" w:hanging="709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>٦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)  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يرفق مع الطلب المقدم باللغة العربية نسخة مترجمة 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ومعتمدة وكاملة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من 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جميع الوثائق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المشار إليها باللغة 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الإنجليزية.</w:t>
      </w:r>
    </w:p>
    <w:p w:rsidR="002B4D6B" w:rsidRPr="001C2244" w:rsidRDefault="002B4D6B" w:rsidP="00FB4A00">
      <w:pPr>
        <w:pStyle w:val="ListParagraph"/>
        <w:ind w:left="578" w:hanging="766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u w:val="single"/>
          <w:rtl/>
          <w:lang w:eastAsia="en-US"/>
        </w:rPr>
      </w:pPr>
      <w:r w:rsidRPr="001C2244">
        <w:rPr>
          <w:rFonts w:asciiTheme="majorBidi" w:eastAsiaTheme="minorHAnsi" w:hAnsiTheme="majorBidi" w:cstheme="majorBidi"/>
          <w:bCs w:val="0"/>
          <w:sz w:val="30"/>
          <w:szCs w:val="30"/>
          <w:u w:val="single"/>
          <w:rtl/>
          <w:lang w:eastAsia="en-US"/>
        </w:rPr>
        <w:t>(ثانياً)</w:t>
      </w:r>
      <w:r w:rsidRPr="001C2244">
        <w:rPr>
          <w:rFonts w:ascii="Arabic Typesetting" w:eastAsiaTheme="minorHAnsi" w:hAnsi="Arabic Typesetting" w:cs="Arabic Typesetting"/>
          <w:bCs w:val="0"/>
          <w:sz w:val="30"/>
          <w:szCs w:val="30"/>
          <w:u w:val="single"/>
          <w:rtl/>
          <w:lang w:eastAsia="en-US"/>
        </w:rPr>
        <w:t xml:space="preserve"> 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u w:val="single"/>
          <w:rtl/>
          <w:lang w:eastAsia="en-US"/>
        </w:rPr>
        <w:t>مواصفات المط</w:t>
      </w:r>
      <w:r w:rsidR="00940487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u w:val="single"/>
          <w:rtl/>
          <w:lang w:eastAsia="en-US"/>
        </w:rPr>
        <w:t>ا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u w:val="single"/>
          <w:rtl/>
          <w:lang w:eastAsia="en-US"/>
        </w:rPr>
        <w:t>بخ والمط</w:t>
      </w:r>
      <w:r w:rsidR="00940487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u w:val="single"/>
          <w:rtl/>
          <w:lang w:eastAsia="en-US"/>
        </w:rPr>
        <w:t>ا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u w:val="single"/>
          <w:rtl/>
          <w:lang w:eastAsia="en-US"/>
        </w:rPr>
        <w:t>عم</w:t>
      </w:r>
      <w:r w:rsidRPr="001C2244">
        <w:rPr>
          <w:rFonts w:ascii="Arabic Typesetting" w:eastAsiaTheme="minorHAnsi" w:hAnsi="Arabic Typesetting" w:cs="Arabic Typesetting"/>
          <w:bCs w:val="0"/>
          <w:sz w:val="30"/>
          <w:szCs w:val="30"/>
          <w:u w:val="single"/>
          <w:rtl/>
          <w:lang w:eastAsia="en-US"/>
        </w:rPr>
        <w:t>:</w:t>
      </w:r>
    </w:p>
    <w:p w:rsidR="002B4D6B" w:rsidRPr="001C2244" w:rsidRDefault="00A53E45" w:rsidP="00A53E45">
      <w:pPr>
        <w:pStyle w:val="ListParagraph"/>
        <w:ind w:left="237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>١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) 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يجب أن يكون المطعم على مستوى عالي من الكفاءة ويتمتع بجميع الخصائص والمؤهلات والتجهيزات والمرافق</w:t>
      </w:r>
      <w:r w:rsidR="00F21917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العامة المطلوبة</w:t>
      </w:r>
      <w:r w:rsidR="00F21917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</w:t>
      </w:r>
      <w:r w:rsidR="002B4D6B" w:rsidRPr="001C2244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لخدمات</w:t>
      </w:r>
      <w:r w:rsidR="00F21917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التغ</w:t>
      </w:r>
      <w:r w:rsidR="00F12756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ذ</w:t>
      </w:r>
      <w:r w:rsidR="00F21917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ية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>.</w:t>
      </w:r>
    </w:p>
    <w:p w:rsidR="002B4D6B" w:rsidRPr="001C2244" w:rsidRDefault="00A53E45" w:rsidP="00FB4A00">
      <w:pPr>
        <w:pStyle w:val="ListParagraph"/>
        <w:ind w:left="578" w:hanging="341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lang w:eastAsia="en-US"/>
        </w:rPr>
      </w:pPr>
      <w:r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>٢</w:t>
      </w:r>
      <w:r w:rsidR="002B4D6B"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) </w:t>
      </w:r>
      <w:r w:rsidR="00C03592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يجب إثبات </w:t>
      </w:r>
      <w:r w:rsidR="00CB2F6E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طاقة</w:t>
      </w:r>
      <w:r w:rsidR="00C03592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تجهيز وتقديم التغذية صحية ومغذية </w:t>
      </w:r>
      <w:r w:rsidR="00CB18F9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مع قدرة إطعام ما لا يقل عن</w:t>
      </w:r>
      <w:r w:rsid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٥.٠٠٠</w:t>
      </w:r>
      <w:r w:rsidR="002B3AF0" w:rsidRPr="001C2244">
        <w:rPr>
          <w:rFonts w:ascii="Arabic Typesetting" w:eastAsiaTheme="minorHAnsi" w:hAnsi="Arabic Typesetting" w:cs="Times New Roman"/>
          <w:bCs w:val="0"/>
          <w:sz w:val="30"/>
          <w:szCs w:val="30"/>
          <w:lang w:eastAsia="en-US"/>
        </w:rPr>
        <w:t xml:space="preserve"> </w:t>
      </w:r>
      <w:r w:rsidR="00CB18F9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حاج </w:t>
      </w:r>
      <w:r w:rsidR="001C2244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في</w:t>
      </w:r>
      <w:r w:rsidR="00CB18F9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نفس الوقت</w:t>
      </w:r>
    </w:p>
    <w:p w:rsidR="002B4D6B" w:rsidRPr="001C2244" w:rsidRDefault="002B4D6B" w:rsidP="00FB4A00">
      <w:pPr>
        <w:pStyle w:val="ListParagraph"/>
        <w:ind w:left="578" w:hanging="624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u w:val="single"/>
          <w:lang w:eastAsia="en-US"/>
        </w:rPr>
      </w:pPr>
      <w:r w:rsidRPr="001C2244">
        <w:rPr>
          <w:rFonts w:asciiTheme="majorBidi" w:eastAsiaTheme="minorHAnsi" w:hAnsiTheme="majorBidi" w:cstheme="majorBidi"/>
          <w:bCs w:val="0"/>
          <w:sz w:val="30"/>
          <w:szCs w:val="30"/>
          <w:u w:val="single"/>
          <w:rtl/>
          <w:lang w:eastAsia="en-US"/>
        </w:rPr>
        <w:t>(ثالثاً)</w:t>
      </w:r>
      <w:r w:rsidRPr="001C2244">
        <w:rPr>
          <w:rFonts w:ascii="Arabic Typesetting" w:eastAsiaTheme="minorHAnsi" w:hAnsi="Arabic Typesetting" w:cs="Arabic Typesetting"/>
          <w:bCs w:val="0"/>
          <w:sz w:val="30"/>
          <w:szCs w:val="30"/>
          <w:u w:val="single"/>
          <w:rtl/>
          <w:lang w:eastAsia="en-US"/>
        </w:rPr>
        <w:t xml:space="preserve"> </w:t>
      </w:r>
      <w:r w:rsidRPr="001C2244">
        <w:rPr>
          <w:rFonts w:ascii="Arabic Typesetting" w:eastAsiaTheme="minorHAnsi" w:hAnsi="Arabic Typesetting" w:cs="Times New Roman"/>
          <w:bCs w:val="0"/>
          <w:sz w:val="30"/>
          <w:szCs w:val="30"/>
          <w:u w:val="single"/>
          <w:rtl/>
          <w:lang w:eastAsia="en-US"/>
        </w:rPr>
        <w:t>طريقة تقديم الطلب</w:t>
      </w:r>
      <w:r w:rsidRPr="001C2244">
        <w:rPr>
          <w:rFonts w:ascii="Arabic Typesetting" w:eastAsiaTheme="minorHAnsi" w:hAnsi="Arabic Typesetting" w:cs="Arabic Typesetting"/>
          <w:bCs w:val="0"/>
          <w:sz w:val="30"/>
          <w:szCs w:val="30"/>
          <w:u w:val="single"/>
          <w:rtl/>
          <w:lang w:eastAsia="en-US"/>
        </w:rPr>
        <w:t>:</w:t>
      </w:r>
    </w:p>
    <w:p w:rsidR="00851A67" w:rsidRPr="00A53E45" w:rsidRDefault="00A53E45" w:rsidP="00A53E45">
      <w:pPr>
        <w:jc w:val="both"/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</w:pPr>
      <w:r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١</w:t>
      </w:r>
      <w:r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>)</w:t>
      </w:r>
      <w:r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</w:t>
      </w:r>
      <w:r w:rsidR="002B4D6B" w:rsidRPr="00A53E45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يتم الحصول على استمارة </w:t>
      </w:r>
      <w:r w:rsidR="001C2244" w:rsidRPr="00A53E45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الطلب</w:t>
      </w:r>
      <w:r w:rsidR="001C2244" w:rsidRPr="00A53E45">
        <w:rPr>
          <w:rFonts w:ascii="Arabic Typesetting" w:eastAsiaTheme="minorHAnsi" w:hAnsi="Arabic Typesetting" w:cs="Times New Roman"/>
          <w:bCs w:val="0"/>
          <w:sz w:val="30"/>
          <w:szCs w:val="30"/>
          <w:lang w:eastAsia="en-US"/>
        </w:rPr>
        <w:t xml:space="preserve"> </w:t>
      </w:r>
      <w:r w:rsidR="001C2244" w:rsidRPr="00A53E45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من</w:t>
      </w:r>
      <w:r w:rsidR="00851A67" w:rsidRPr="00A53E45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موقع </w:t>
      </w:r>
      <w:r w:rsidR="0057721F" w:rsidRPr="00A53E45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الإلكتروني للمكتب</w:t>
      </w:r>
      <w:r w:rsidR="00851A67" w:rsidRPr="00A53E45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: </w:t>
      </w:r>
    </w:p>
    <w:p w:rsidR="00D7197A" w:rsidRPr="001C2244" w:rsidRDefault="001968CA" w:rsidP="00821363">
      <w:pPr>
        <w:pStyle w:val="ListParagraph"/>
        <w:ind w:left="597"/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hyperlink r:id="rId9" w:history="1">
        <w:r w:rsidR="0057721F" w:rsidRPr="00533A9F">
          <w:rPr>
            <w:rStyle w:val="Hyperlink"/>
            <w:sz w:val="30"/>
            <w:szCs w:val="30"/>
          </w:rPr>
          <w:t>https://www.nahcon.gov.ng</w:t>
        </w:r>
      </w:hyperlink>
    </w:p>
    <w:p w:rsidR="008B6240" w:rsidRPr="002213C7" w:rsidRDefault="002213C7" w:rsidP="002213C7">
      <w:pPr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>٢</w:t>
      </w:r>
      <w:r w:rsidR="002B4D6B" w:rsidRPr="002213C7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) </w:t>
      </w:r>
      <w:r w:rsidR="002B4D6B" w:rsidRPr="002213C7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يجب </w:t>
      </w:r>
      <w:r w:rsidR="00533BAB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إملاء الإستمارة وتسليمها</w:t>
      </w:r>
      <w:r w:rsidR="002B4D6B" w:rsidRPr="002213C7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</w:t>
      </w:r>
      <w:r w:rsidR="00533BAB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عبر</w:t>
      </w:r>
      <w:r w:rsidR="004F081D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</w:t>
      </w:r>
      <w:r w:rsidR="006F38D5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نفس الموقع فى </w:t>
      </w:r>
      <w:r w:rsidR="00BE7571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آخر موعد </w:t>
      </w:r>
      <w:r w:rsidR="004F081D" w:rsidRPr="002213C7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يوم </w:t>
      </w:r>
      <w:r w:rsidR="0057721F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الإثنين</w:t>
      </w:r>
      <w:r w:rsidR="002D1A0C" w:rsidRPr="002213C7">
        <w:rPr>
          <w:rFonts w:ascii="Arabic Typesetting" w:eastAsiaTheme="minorHAnsi" w:hAnsi="Arabic Typesetting" w:cs="Times New Roman"/>
          <w:b/>
          <w:sz w:val="30"/>
          <w:szCs w:val="30"/>
          <w:lang w:eastAsia="en-US"/>
        </w:rPr>
        <w:t xml:space="preserve"> </w:t>
      </w:r>
      <w:r w:rsidR="00E702C4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٢٢</w:t>
      </w:r>
      <w:r w:rsidR="002D1A0C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من شهر </w:t>
      </w:r>
      <w:r w:rsidR="00E702C4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ربيع الثاني </w:t>
      </w:r>
      <w:r w:rsidR="0057721F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١٤٤</w:t>
      </w:r>
      <w:r w:rsidR="00E702C4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٥</w:t>
      </w:r>
      <w:r w:rsidR="001B7654" w:rsidRPr="002213C7">
        <w:rPr>
          <w:rFonts w:ascii="Arabic Typesetting" w:hAnsi="Arabic Typesetting" w:cs="Times New Roman"/>
          <w:b/>
          <w:sz w:val="30"/>
          <w:szCs w:val="30"/>
          <w:rtl/>
        </w:rPr>
        <w:t>هـ</w:t>
      </w:r>
      <w:r w:rsidR="004F081D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الموافق</w:t>
      </w:r>
      <w:r w:rsidR="0057721F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</w:t>
      </w:r>
      <w:r w:rsidR="00E702C4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٦</w:t>
      </w:r>
      <w:r w:rsidR="002D1A0C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من شهر </w:t>
      </w:r>
      <w:r w:rsidR="00E702C4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نوفمبر</w:t>
      </w:r>
      <w:r w:rsidR="001D245F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٢٠٢</w:t>
      </w:r>
      <w:r w:rsidR="00E702C4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٣</w:t>
      </w:r>
      <w:r w:rsidR="001D245F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م</w:t>
      </w:r>
      <w:r w:rsidR="002B4D6B" w:rsidRPr="002213C7">
        <w:rPr>
          <w:rFonts w:ascii="Arabic Typesetting" w:eastAsiaTheme="minorHAnsi" w:hAnsi="Arabic Typesetting" w:cs="Arabic Typesetting"/>
          <w:b/>
          <w:sz w:val="30"/>
          <w:szCs w:val="30"/>
          <w:rtl/>
          <w:lang w:eastAsia="en-US"/>
        </w:rPr>
        <w:t xml:space="preserve"> </w:t>
      </w:r>
      <w:r w:rsidR="004F081D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إن شاء الله</w:t>
      </w:r>
      <w:r w:rsidR="008B6240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</w:t>
      </w:r>
      <w:r w:rsidR="0057721F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في</w:t>
      </w:r>
      <w:r w:rsidR="008B6240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الساعة </w:t>
      </w:r>
      <w:r w:rsidR="0057721F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٣:٠٠</w:t>
      </w:r>
      <w:r w:rsidR="008B6240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ظهرا</w:t>
      </w:r>
      <w:r w:rsidR="006F38D5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،</w:t>
      </w:r>
      <w:r w:rsidR="006F38D5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علما بأنه سيتم إغلاق الموقع </w:t>
      </w:r>
      <w:r w:rsidR="0057721F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في</w:t>
      </w:r>
      <w:r w:rsidR="006F38D5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نفس الوقت</w:t>
      </w:r>
      <w:r w:rsidR="008B6240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.</w:t>
      </w:r>
    </w:p>
    <w:p w:rsidR="002B4D6B" w:rsidRPr="002213C7" w:rsidRDefault="00A53E45" w:rsidP="002213C7">
      <w:pPr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 w:rsidRPr="002213C7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>٣</w:t>
      </w:r>
      <w:r w:rsidR="002B4D6B" w:rsidRPr="002213C7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 xml:space="preserve">) </w:t>
      </w:r>
      <w:r w:rsidR="00675FB8" w:rsidRPr="002213C7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>يرجى الإحاطة والعلم بأن</w:t>
      </w:r>
      <w:r w:rsidR="002B7486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ه</w:t>
      </w:r>
      <w:r w:rsidR="002B7486" w:rsidRPr="002213C7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س</w:t>
      </w:r>
      <w:r w:rsidR="002B7486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يحظى</w:t>
      </w:r>
      <w:r w:rsidR="00675FB8" w:rsidRPr="002213C7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بالاستدعاء </w:t>
      </w:r>
      <w:r w:rsidR="002B7486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الشركات المرشحة</w:t>
      </w:r>
      <w:r w:rsidR="00675FB8" w:rsidRPr="002213C7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فقط لأخذ المزيد من التوضيحات والمعلومات </w:t>
      </w:r>
      <w:r w:rsidR="001D245F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عنها،</w:t>
      </w:r>
      <w:r w:rsidR="00675FB8" w:rsidRPr="002213C7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ولمكتب شؤون الحج وحده الحق في </w:t>
      </w:r>
      <w:r w:rsidR="0038578F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إ</w:t>
      </w:r>
      <w:r w:rsidR="00675FB8" w:rsidRPr="002213C7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ستدعاء أو </w:t>
      </w:r>
      <w:r w:rsidR="001D245F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استبعاد</w:t>
      </w:r>
      <w:r w:rsidR="00675FB8" w:rsidRPr="002213C7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أي </w:t>
      </w:r>
      <w:r w:rsidR="001D245F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شركة يرى</w:t>
      </w:r>
      <w:r w:rsidR="00DC52A4" w:rsidRPr="002213C7">
        <w:rPr>
          <w:rFonts w:ascii="Arabic Typesetting" w:eastAsiaTheme="minorHAnsi" w:hAnsi="Arabic Typesetting" w:cs="Times New Roman"/>
          <w:bCs w:val="0"/>
          <w:sz w:val="30"/>
          <w:szCs w:val="30"/>
          <w:rtl/>
          <w:lang w:eastAsia="en-US"/>
        </w:rPr>
        <w:t xml:space="preserve"> أن ملفها غير </w:t>
      </w:r>
      <w:r w:rsidR="00DC52A4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مكتمل</w:t>
      </w:r>
      <w:r w:rsidR="00DC52A4" w:rsidRPr="002213C7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>.</w:t>
      </w:r>
    </w:p>
    <w:p w:rsidR="00B6501E" w:rsidRPr="002213C7" w:rsidRDefault="002213C7" w:rsidP="002213C7">
      <w:pPr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  <w:r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>٤</w:t>
      </w:r>
      <w:r w:rsidR="00B6501E" w:rsidRPr="002213C7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 xml:space="preserve">) </w:t>
      </w:r>
      <w:r w:rsidR="00B6501E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وكذلك </w:t>
      </w:r>
      <w:r w:rsidR="00A53E45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أي</w:t>
      </w:r>
      <w:r w:rsidR="00B6501E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 xml:space="preserve"> شركة توجد عليها ملاحظات أو شكاوى خلال السنوات السابقة تتعلق بأدائها وسمعتها وعدم ايفائها بالتزاماتها التعاقدية مع بعثة الحج او</w:t>
      </w:r>
      <w:r w:rsidR="00B6501E" w:rsidRPr="002213C7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 xml:space="preserve"> </w:t>
      </w:r>
      <w:r w:rsidR="00B6501E" w:rsidRPr="002213C7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تقصيرها في أداء الخدمات المكلفة بها او لها قضايا التحقيق متعلقة من قبل سلطات المحكمة</w:t>
      </w:r>
      <w:r w:rsidR="00B6501E" w:rsidRPr="002213C7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 xml:space="preserve"> </w:t>
      </w:r>
      <w:r w:rsidR="00B6501E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ان لا تتقدم بالطلب</w:t>
      </w:r>
      <w:r w:rsidR="00B6501E" w:rsidRPr="002213C7">
        <w:rPr>
          <w:rFonts w:ascii="Arabic Typesetting" w:eastAsiaTheme="minorHAnsi" w:hAnsi="Arabic Typesetting" w:cs="Arabic Typesetting" w:hint="cs"/>
          <w:bCs w:val="0"/>
          <w:sz w:val="30"/>
          <w:szCs w:val="30"/>
          <w:rtl/>
          <w:lang w:eastAsia="en-US"/>
        </w:rPr>
        <w:t>.</w:t>
      </w:r>
    </w:p>
    <w:p w:rsidR="00792FEB" w:rsidRPr="00A961D9" w:rsidRDefault="002213C7" w:rsidP="00792FEB">
      <w:pPr>
        <w:jc w:val="both"/>
        <w:rPr>
          <w:rFonts w:ascii="Arabic Typesetting" w:eastAsiaTheme="minorHAnsi" w:hAnsi="Arabic Typesetting" w:cs="Arabic Typesetting"/>
          <w:b/>
          <w:sz w:val="30"/>
          <w:szCs w:val="30"/>
          <w:rtl/>
          <w:lang w:eastAsia="en-US"/>
        </w:rPr>
      </w:pPr>
      <w:r>
        <w:rPr>
          <w:rFonts w:ascii="Arabic Typesetting" w:eastAsiaTheme="minorHAnsi" w:hAnsi="Arabic Typesetting" w:cs="Arabic Typesetting" w:hint="cs"/>
          <w:b/>
          <w:sz w:val="30"/>
          <w:szCs w:val="30"/>
          <w:rtl/>
          <w:lang w:eastAsia="en-US"/>
        </w:rPr>
        <w:t>٥</w:t>
      </w:r>
      <w:r w:rsidR="009F3228" w:rsidRPr="002213C7">
        <w:rPr>
          <w:rFonts w:ascii="Arabic Typesetting" w:eastAsiaTheme="minorHAnsi" w:hAnsi="Arabic Typesetting" w:cs="Arabic Typesetting" w:hint="cs"/>
          <w:b/>
          <w:sz w:val="30"/>
          <w:szCs w:val="30"/>
          <w:rtl/>
          <w:lang w:eastAsia="en-US"/>
        </w:rPr>
        <w:t>)</w:t>
      </w:r>
      <w:r w:rsidR="00A53E45" w:rsidRPr="002213C7">
        <w:rPr>
          <w:rFonts w:ascii="Arabic Typesetting" w:eastAsiaTheme="minorHAnsi" w:hAnsi="Arabic Typesetting" w:cs="Arabic Typesetting" w:hint="cs"/>
          <w:b/>
          <w:sz w:val="30"/>
          <w:szCs w:val="30"/>
          <w:rtl/>
          <w:lang w:eastAsia="en-US"/>
        </w:rPr>
        <w:t xml:space="preserve"> </w:t>
      </w:r>
      <w:r w:rsidR="002F241A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يرجى الملاحظة </w:t>
      </w:r>
      <w:r w:rsidR="00A53E45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بأن</w:t>
      </w:r>
      <w:r w:rsidR="0047274E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هذا الطلب لا يهدف</w:t>
      </w:r>
      <w:r w:rsidR="00467750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الي تأسيس </w:t>
      </w:r>
      <w:r w:rsidR="0047274E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أي </w:t>
      </w:r>
      <w:r w:rsidR="00467750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شكل من اشكال ال</w:t>
      </w:r>
      <w:r w:rsidR="0047274E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علاقة</w:t>
      </w:r>
      <w:r w:rsidR="00467750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التع</w:t>
      </w:r>
      <w:r w:rsidR="00E8581F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ا</w:t>
      </w:r>
      <w:r w:rsidR="00467750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قدية </w:t>
      </w:r>
      <w:r w:rsidR="009F3228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او أي التزام</w:t>
      </w:r>
      <w:r w:rsidR="0047274E" w:rsidRPr="002213C7">
        <w:rPr>
          <w:rFonts w:ascii="Arabic Typesetting" w:eastAsiaTheme="minorHAnsi" w:hAnsi="Arabic Typesetting" w:cs="Arabic Typesetting" w:hint="cs"/>
          <w:b/>
          <w:sz w:val="30"/>
          <w:szCs w:val="30"/>
          <w:rtl/>
          <w:lang w:eastAsia="en-US"/>
        </w:rPr>
        <w:t xml:space="preserve"> </w:t>
      </w:r>
      <w:r w:rsidR="00467750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من</w:t>
      </w:r>
      <w:r w:rsidR="0047274E" w:rsidRPr="002213C7">
        <w:rPr>
          <w:rFonts w:ascii="Arabic Typesetting" w:eastAsiaTheme="minorHAnsi" w:hAnsi="Arabic Typesetting" w:cs="Arabic Typesetting" w:hint="cs"/>
          <w:b/>
          <w:sz w:val="30"/>
          <w:szCs w:val="30"/>
          <w:rtl/>
          <w:lang w:eastAsia="en-US"/>
        </w:rPr>
        <w:t xml:space="preserve"> </w:t>
      </w:r>
      <w:r w:rsidR="00467750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 w:bidi="ar-EG"/>
        </w:rPr>
        <w:t xml:space="preserve">جانب </w:t>
      </w:r>
      <w:r w:rsidR="0047274E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مكتب شؤون الحج لدولة نيجيري</w:t>
      </w:r>
      <w:r w:rsidR="00A85086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تجاه الشركات المتقدمة</w:t>
      </w:r>
      <w:r w:rsidR="0047274E" w:rsidRPr="002213C7">
        <w:rPr>
          <w:rFonts w:ascii="Arabic Typesetting" w:eastAsiaTheme="minorHAnsi" w:hAnsi="Arabic Typesetting" w:cs="Arabic Typesetting" w:hint="cs"/>
          <w:b/>
          <w:sz w:val="30"/>
          <w:szCs w:val="30"/>
          <w:rtl/>
          <w:lang w:eastAsia="en-US"/>
        </w:rPr>
        <w:t xml:space="preserve">. </w:t>
      </w:r>
      <w:r w:rsidR="0047274E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ولن يكون المكتب مسؤول عن اي نفقات او خسائر حصلت</w:t>
      </w:r>
      <w:r w:rsidR="00A85086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للشركات</w:t>
      </w:r>
      <w:r w:rsidR="0047274E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خلال تقديم الطلب</w:t>
      </w:r>
      <w:r w:rsidR="0047274E" w:rsidRPr="002213C7">
        <w:rPr>
          <w:rFonts w:ascii="Arabic Typesetting" w:eastAsiaTheme="minorHAnsi" w:hAnsi="Arabic Typesetting" w:cs="Arabic Typesetting" w:hint="cs"/>
          <w:b/>
          <w:sz w:val="30"/>
          <w:szCs w:val="30"/>
          <w:rtl/>
          <w:lang w:eastAsia="en-US"/>
        </w:rPr>
        <w:t xml:space="preserve">. </w:t>
      </w:r>
      <w:r w:rsidR="00792FEB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بالإضافة إلى ذلك، يحتفظ مكتب</w:t>
      </w:r>
      <w:r w:rsidR="00792FEB" w:rsidRPr="002213C7">
        <w:rPr>
          <w:rFonts w:ascii="Arabic Typesetting" w:eastAsiaTheme="minorHAnsi" w:hAnsi="Arabic Typesetting" w:cs="Times New Roman"/>
          <w:b/>
          <w:sz w:val="30"/>
          <w:szCs w:val="30"/>
          <w:rtl/>
          <w:lang w:eastAsia="en-US"/>
        </w:rPr>
        <w:t xml:space="preserve"> شؤون الحج</w:t>
      </w:r>
      <w:r w:rsidR="00792FEB" w:rsidRPr="002213C7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 لدولة نيجيريا</w:t>
      </w:r>
      <w:r w:rsidR="00792FEB" w:rsidRPr="002213C7">
        <w:rPr>
          <w:rFonts w:ascii="Arabic Typesetting" w:eastAsiaTheme="minorHAnsi" w:hAnsi="Arabic Typesetting" w:cs="Times New Roman"/>
          <w:b/>
          <w:sz w:val="30"/>
          <w:szCs w:val="30"/>
          <w:rtl/>
          <w:lang w:eastAsia="en-US"/>
        </w:rPr>
        <w:t xml:space="preserve"> حق </w:t>
      </w:r>
      <w:r w:rsidR="00792FEB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 xml:space="preserve">رفض الطلبات إذا </w:t>
      </w:r>
      <w:r w:rsidR="00792FEB" w:rsidRPr="00A961D9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وجد مقدم الطلب مخالف قانوني أو بأية التزامات قانونية معلقة.</w:t>
      </w:r>
    </w:p>
    <w:p w:rsidR="0047274E" w:rsidRPr="001C2244" w:rsidRDefault="0047274E" w:rsidP="00B34626">
      <w:pPr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</w:p>
    <w:p w:rsidR="002B4D6B" w:rsidRPr="001C2244" w:rsidRDefault="002B4D6B" w:rsidP="002B4D6B">
      <w:pPr>
        <w:jc w:val="both"/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</w:pPr>
    </w:p>
    <w:p w:rsidR="002B4D6B" w:rsidRPr="001C2244" w:rsidRDefault="002B4D6B" w:rsidP="002B4D6B">
      <w:pPr>
        <w:pStyle w:val="ListParagraph"/>
        <w:ind w:left="578"/>
        <w:jc w:val="center"/>
        <w:rPr>
          <w:rFonts w:ascii="Arabic Typesetting" w:eastAsiaTheme="minorHAnsi" w:hAnsi="Arabic Typesetting" w:cs="Arabic Typesetting"/>
          <w:bCs w:val="0"/>
          <w:sz w:val="30"/>
          <w:szCs w:val="30"/>
          <w:lang w:eastAsia="en-US"/>
        </w:rPr>
      </w:pPr>
      <w:r w:rsidRPr="001C2244">
        <w:rPr>
          <w:rFonts w:ascii="Arabic Typesetting" w:eastAsiaTheme="minorHAnsi" w:hAnsi="Arabic Typesetting" w:cs="Times New Roman"/>
          <w:b/>
          <w:sz w:val="30"/>
          <w:szCs w:val="30"/>
          <w:rtl/>
          <w:lang w:eastAsia="en-US"/>
        </w:rPr>
        <w:t xml:space="preserve">وصلى الله على سيدنا محمد </w:t>
      </w:r>
      <w:r w:rsidR="0040189A" w:rsidRPr="001C2244">
        <w:rPr>
          <w:rFonts w:ascii="Arabic Typesetting" w:eastAsiaTheme="minorHAnsi" w:hAnsi="Arabic Typesetting" w:cs="Times New Roman" w:hint="cs"/>
          <w:b/>
          <w:sz w:val="30"/>
          <w:szCs w:val="30"/>
          <w:rtl/>
          <w:lang w:eastAsia="en-US"/>
        </w:rPr>
        <w:t>وسلم</w:t>
      </w:r>
      <w:r w:rsidR="0040189A" w:rsidRPr="001C2244">
        <w:rPr>
          <w:rFonts w:ascii="Arabic Typesetting" w:eastAsiaTheme="minorHAnsi" w:hAnsi="Arabic Typesetting" w:cs="Times New Roman" w:hint="cs"/>
          <w:bCs w:val="0"/>
          <w:sz w:val="30"/>
          <w:szCs w:val="30"/>
          <w:rtl/>
          <w:lang w:eastAsia="en-US"/>
        </w:rPr>
        <w:t>.</w:t>
      </w:r>
      <w:r w:rsidRPr="001C2244">
        <w:rPr>
          <w:rFonts w:ascii="Arabic Typesetting" w:eastAsiaTheme="minorHAnsi" w:hAnsi="Arabic Typesetting" w:cs="Arabic Typesetting"/>
          <w:bCs w:val="0"/>
          <w:sz w:val="30"/>
          <w:szCs w:val="30"/>
          <w:rtl/>
          <w:lang w:eastAsia="en-US"/>
        </w:rPr>
        <w:t>.</w:t>
      </w:r>
    </w:p>
    <w:p w:rsidR="004B65C8" w:rsidRPr="0042781C" w:rsidRDefault="002B4D6B" w:rsidP="0042781C">
      <w:pPr>
        <w:pStyle w:val="ListParagraph"/>
        <w:ind w:left="578"/>
        <w:jc w:val="right"/>
        <w:rPr>
          <w:rFonts w:ascii="Arabic Typesetting" w:eastAsiaTheme="minorHAnsi" w:hAnsi="Arabic Typesetting" w:cs="Arabic Typesetting"/>
          <w:bCs w:val="0"/>
          <w:sz w:val="26"/>
          <w:szCs w:val="26"/>
          <w:lang w:eastAsia="en-US"/>
        </w:rPr>
      </w:pPr>
      <w:r w:rsidRPr="00954631">
        <w:rPr>
          <w:rFonts w:ascii="Arabic Typesetting" w:eastAsiaTheme="minorHAnsi" w:hAnsi="Arabic Typesetting" w:cs="Times New Roman"/>
          <w:bCs w:val="0"/>
          <w:sz w:val="26"/>
          <w:szCs w:val="26"/>
          <w:rtl/>
          <w:lang w:eastAsia="en-US"/>
        </w:rPr>
        <w:t>توقيع الإدارة</w:t>
      </w:r>
    </w:p>
    <w:sectPr w:rsidR="004B65C8" w:rsidRPr="0042781C" w:rsidSect="00BF7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FBE"/>
    <w:multiLevelType w:val="hybridMultilevel"/>
    <w:tmpl w:val="FAF07962"/>
    <w:lvl w:ilvl="0" w:tplc="0C1C0A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13391"/>
    <w:multiLevelType w:val="hybridMultilevel"/>
    <w:tmpl w:val="16B472DC"/>
    <w:lvl w:ilvl="0" w:tplc="9A507612">
      <w:start w:val="1"/>
      <w:numFmt w:val="decimal"/>
      <w:lvlText w:val="%1)"/>
      <w:lvlJc w:val="left"/>
      <w:pPr>
        <w:ind w:left="597" w:hanging="360"/>
      </w:pPr>
      <w:rPr>
        <w:rFonts w:cs="Arabic Typesetting" w:hint="default"/>
      </w:rPr>
    </w:lvl>
    <w:lvl w:ilvl="1" w:tplc="08090019" w:tentative="1">
      <w:start w:val="1"/>
      <w:numFmt w:val="lowerLetter"/>
      <w:lvlText w:val="%2."/>
      <w:lvlJc w:val="left"/>
      <w:pPr>
        <w:ind w:left="1317" w:hanging="360"/>
      </w:pPr>
    </w:lvl>
    <w:lvl w:ilvl="2" w:tplc="0809001B" w:tentative="1">
      <w:start w:val="1"/>
      <w:numFmt w:val="lowerRoman"/>
      <w:lvlText w:val="%3."/>
      <w:lvlJc w:val="right"/>
      <w:pPr>
        <w:ind w:left="2037" w:hanging="180"/>
      </w:pPr>
    </w:lvl>
    <w:lvl w:ilvl="3" w:tplc="0809000F" w:tentative="1">
      <w:start w:val="1"/>
      <w:numFmt w:val="decimal"/>
      <w:lvlText w:val="%4."/>
      <w:lvlJc w:val="left"/>
      <w:pPr>
        <w:ind w:left="2757" w:hanging="360"/>
      </w:pPr>
    </w:lvl>
    <w:lvl w:ilvl="4" w:tplc="08090019" w:tentative="1">
      <w:start w:val="1"/>
      <w:numFmt w:val="lowerLetter"/>
      <w:lvlText w:val="%5."/>
      <w:lvlJc w:val="left"/>
      <w:pPr>
        <w:ind w:left="3477" w:hanging="360"/>
      </w:pPr>
    </w:lvl>
    <w:lvl w:ilvl="5" w:tplc="0809001B" w:tentative="1">
      <w:start w:val="1"/>
      <w:numFmt w:val="lowerRoman"/>
      <w:lvlText w:val="%6."/>
      <w:lvlJc w:val="right"/>
      <w:pPr>
        <w:ind w:left="4197" w:hanging="180"/>
      </w:pPr>
    </w:lvl>
    <w:lvl w:ilvl="6" w:tplc="0809000F" w:tentative="1">
      <w:start w:val="1"/>
      <w:numFmt w:val="decimal"/>
      <w:lvlText w:val="%7."/>
      <w:lvlJc w:val="left"/>
      <w:pPr>
        <w:ind w:left="4917" w:hanging="360"/>
      </w:pPr>
    </w:lvl>
    <w:lvl w:ilvl="7" w:tplc="08090019" w:tentative="1">
      <w:start w:val="1"/>
      <w:numFmt w:val="lowerLetter"/>
      <w:lvlText w:val="%8."/>
      <w:lvlJc w:val="left"/>
      <w:pPr>
        <w:ind w:left="5637" w:hanging="360"/>
      </w:pPr>
    </w:lvl>
    <w:lvl w:ilvl="8" w:tplc="08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 w15:restartNumberingAfterBreak="0">
    <w:nsid w:val="4CFA5093"/>
    <w:multiLevelType w:val="hybridMultilevel"/>
    <w:tmpl w:val="FD88E8F2"/>
    <w:lvl w:ilvl="0" w:tplc="0DF24A00">
      <w:start w:val="1"/>
      <w:numFmt w:val="decimal"/>
      <w:lvlText w:val="%1)"/>
      <w:lvlJc w:val="left"/>
      <w:pPr>
        <w:ind w:left="644" w:hanging="360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1682944">
    <w:abstractNumId w:val="0"/>
  </w:num>
  <w:num w:numId="2" w16cid:durableId="2045061335">
    <w:abstractNumId w:val="2"/>
  </w:num>
  <w:num w:numId="3" w16cid:durableId="126880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6B"/>
    <w:rsid w:val="00000573"/>
    <w:rsid w:val="00007B52"/>
    <w:rsid w:val="000121F8"/>
    <w:rsid w:val="00014B00"/>
    <w:rsid w:val="00024415"/>
    <w:rsid w:val="00024FEF"/>
    <w:rsid w:val="000513C7"/>
    <w:rsid w:val="00076BB6"/>
    <w:rsid w:val="00083065"/>
    <w:rsid w:val="00090AEE"/>
    <w:rsid w:val="00093C11"/>
    <w:rsid w:val="00093E67"/>
    <w:rsid w:val="000A48FA"/>
    <w:rsid w:val="000B5403"/>
    <w:rsid w:val="000B542B"/>
    <w:rsid w:val="000D2071"/>
    <w:rsid w:val="000D3C8A"/>
    <w:rsid w:val="000D7898"/>
    <w:rsid w:val="000E2CC1"/>
    <w:rsid w:val="000E4917"/>
    <w:rsid w:val="00104A44"/>
    <w:rsid w:val="00110DD8"/>
    <w:rsid w:val="0012054D"/>
    <w:rsid w:val="001357AD"/>
    <w:rsid w:val="00151CB8"/>
    <w:rsid w:val="00161F84"/>
    <w:rsid w:val="00190D52"/>
    <w:rsid w:val="001968CA"/>
    <w:rsid w:val="00197FD6"/>
    <w:rsid w:val="001A79AF"/>
    <w:rsid w:val="001B6468"/>
    <w:rsid w:val="001B7654"/>
    <w:rsid w:val="001C2244"/>
    <w:rsid w:val="001C737D"/>
    <w:rsid w:val="001D245F"/>
    <w:rsid w:val="001D2966"/>
    <w:rsid w:val="001D60E4"/>
    <w:rsid w:val="001E6B5E"/>
    <w:rsid w:val="001E7E97"/>
    <w:rsid w:val="001F1F9B"/>
    <w:rsid w:val="00203898"/>
    <w:rsid w:val="00204B3C"/>
    <w:rsid w:val="00205FA2"/>
    <w:rsid w:val="00210CBF"/>
    <w:rsid w:val="0021664C"/>
    <w:rsid w:val="002213C7"/>
    <w:rsid w:val="00223DAF"/>
    <w:rsid w:val="00252859"/>
    <w:rsid w:val="00256DB1"/>
    <w:rsid w:val="00261CE6"/>
    <w:rsid w:val="00280B59"/>
    <w:rsid w:val="0028568B"/>
    <w:rsid w:val="002874A3"/>
    <w:rsid w:val="002912D8"/>
    <w:rsid w:val="002B155C"/>
    <w:rsid w:val="002B3AF0"/>
    <w:rsid w:val="002B4D6B"/>
    <w:rsid w:val="002B7486"/>
    <w:rsid w:val="002D0245"/>
    <w:rsid w:val="002D0B83"/>
    <w:rsid w:val="002D1A0C"/>
    <w:rsid w:val="002E50D0"/>
    <w:rsid w:val="002E5A7A"/>
    <w:rsid w:val="002F241A"/>
    <w:rsid w:val="002F7977"/>
    <w:rsid w:val="0030757B"/>
    <w:rsid w:val="0031310C"/>
    <w:rsid w:val="00316EC2"/>
    <w:rsid w:val="00321359"/>
    <w:rsid w:val="00337663"/>
    <w:rsid w:val="00355850"/>
    <w:rsid w:val="00360616"/>
    <w:rsid w:val="00377F2B"/>
    <w:rsid w:val="0038578F"/>
    <w:rsid w:val="00385F68"/>
    <w:rsid w:val="00397CC1"/>
    <w:rsid w:val="003A17DF"/>
    <w:rsid w:val="003C27CA"/>
    <w:rsid w:val="003C5912"/>
    <w:rsid w:val="003D360A"/>
    <w:rsid w:val="003D3F91"/>
    <w:rsid w:val="003D4897"/>
    <w:rsid w:val="003E1BA2"/>
    <w:rsid w:val="003F11F3"/>
    <w:rsid w:val="003F33B7"/>
    <w:rsid w:val="003F5E26"/>
    <w:rsid w:val="0040189A"/>
    <w:rsid w:val="00402747"/>
    <w:rsid w:val="00412BC5"/>
    <w:rsid w:val="00421A9F"/>
    <w:rsid w:val="0042781C"/>
    <w:rsid w:val="0043236A"/>
    <w:rsid w:val="0043384E"/>
    <w:rsid w:val="00435CA2"/>
    <w:rsid w:val="004501AD"/>
    <w:rsid w:val="00452144"/>
    <w:rsid w:val="0045763D"/>
    <w:rsid w:val="00467750"/>
    <w:rsid w:val="0047274E"/>
    <w:rsid w:val="00493FB2"/>
    <w:rsid w:val="004A6A9A"/>
    <w:rsid w:val="004B11B5"/>
    <w:rsid w:val="004B65C8"/>
    <w:rsid w:val="004D3225"/>
    <w:rsid w:val="004D47D9"/>
    <w:rsid w:val="004F081D"/>
    <w:rsid w:val="004F379E"/>
    <w:rsid w:val="00503162"/>
    <w:rsid w:val="0052082D"/>
    <w:rsid w:val="00533BAB"/>
    <w:rsid w:val="00537A12"/>
    <w:rsid w:val="005454F8"/>
    <w:rsid w:val="00554428"/>
    <w:rsid w:val="00557752"/>
    <w:rsid w:val="00563C03"/>
    <w:rsid w:val="00570AA4"/>
    <w:rsid w:val="00575DBF"/>
    <w:rsid w:val="0057721F"/>
    <w:rsid w:val="00582AAE"/>
    <w:rsid w:val="00585036"/>
    <w:rsid w:val="005A127E"/>
    <w:rsid w:val="005B494C"/>
    <w:rsid w:val="005D76FF"/>
    <w:rsid w:val="005E3909"/>
    <w:rsid w:val="005E40EB"/>
    <w:rsid w:val="005E6587"/>
    <w:rsid w:val="005E6A20"/>
    <w:rsid w:val="00600414"/>
    <w:rsid w:val="00600EA4"/>
    <w:rsid w:val="00601C56"/>
    <w:rsid w:val="006042B6"/>
    <w:rsid w:val="00620D37"/>
    <w:rsid w:val="00640372"/>
    <w:rsid w:val="00640DA5"/>
    <w:rsid w:val="006476CA"/>
    <w:rsid w:val="00650A16"/>
    <w:rsid w:val="00651183"/>
    <w:rsid w:val="00663922"/>
    <w:rsid w:val="006659C6"/>
    <w:rsid w:val="00675FB8"/>
    <w:rsid w:val="00691410"/>
    <w:rsid w:val="00692E4B"/>
    <w:rsid w:val="006A6EAC"/>
    <w:rsid w:val="006C3543"/>
    <w:rsid w:val="006E3DBC"/>
    <w:rsid w:val="006F38D5"/>
    <w:rsid w:val="006F5D4F"/>
    <w:rsid w:val="0070381D"/>
    <w:rsid w:val="0071153B"/>
    <w:rsid w:val="00722C36"/>
    <w:rsid w:val="0072737B"/>
    <w:rsid w:val="00735F11"/>
    <w:rsid w:val="00744C90"/>
    <w:rsid w:val="00744FDE"/>
    <w:rsid w:val="007479FB"/>
    <w:rsid w:val="0075748D"/>
    <w:rsid w:val="0076256C"/>
    <w:rsid w:val="0076470C"/>
    <w:rsid w:val="0076520C"/>
    <w:rsid w:val="00767494"/>
    <w:rsid w:val="00775D10"/>
    <w:rsid w:val="00777925"/>
    <w:rsid w:val="007849B4"/>
    <w:rsid w:val="00792FEB"/>
    <w:rsid w:val="007B6142"/>
    <w:rsid w:val="007C15F4"/>
    <w:rsid w:val="007C3D43"/>
    <w:rsid w:val="007C7598"/>
    <w:rsid w:val="007D31A1"/>
    <w:rsid w:val="007D690A"/>
    <w:rsid w:val="007E2E77"/>
    <w:rsid w:val="007F545D"/>
    <w:rsid w:val="007F58DD"/>
    <w:rsid w:val="007F6BB8"/>
    <w:rsid w:val="008137CC"/>
    <w:rsid w:val="00821363"/>
    <w:rsid w:val="00822C7C"/>
    <w:rsid w:val="00825490"/>
    <w:rsid w:val="0082598E"/>
    <w:rsid w:val="0082651E"/>
    <w:rsid w:val="00851A67"/>
    <w:rsid w:val="00853F95"/>
    <w:rsid w:val="00860CF6"/>
    <w:rsid w:val="00861728"/>
    <w:rsid w:val="00875456"/>
    <w:rsid w:val="0088176B"/>
    <w:rsid w:val="008847CE"/>
    <w:rsid w:val="008B6240"/>
    <w:rsid w:val="008C564C"/>
    <w:rsid w:val="008D11FB"/>
    <w:rsid w:val="008E3904"/>
    <w:rsid w:val="0090734B"/>
    <w:rsid w:val="00915BEA"/>
    <w:rsid w:val="00934D4B"/>
    <w:rsid w:val="00940487"/>
    <w:rsid w:val="00945290"/>
    <w:rsid w:val="00954631"/>
    <w:rsid w:val="00962132"/>
    <w:rsid w:val="00963F58"/>
    <w:rsid w:val="009725B8"/>
    <w:rsid w:val="00982431"/>
    <w:rsid w:val="00990FCC"/>
    <w:rsid w:val="009A1FF6"/>
    <w:rsid w:val="009B3A81"/>
    <w:rsid w:val="009B6DE3"/>
    <w:rsid w:val="009F2074"/>
    <w:rsid w:val="009F3228"/>
    <w:rsid w:val="009F455E"/>
    <w:rsid w:val="00A11D47"/>
    <w:rsid w:val="00A2282B"/>
    <w:rsid w:val="00A34E0F"/>
    <w:rsid w:val="00A41853"/>
    <w:rsid w:val="00A53E45"/>
    <w:rsid w:val="00A56E9C"/>
    <w:rsid w:val="00A61674"/>
    <w:rsid w:val="00A63967"/>
    <w:rsid w:val="00A6698E"/>
    <w:rsid w:val="00A75EA7"/>
    <w:rsid w:val="00A76209"/>
    <w:rsid w:val="00A7730A"/>
    <w:rsid w:val="00A80F0B"/>
    <w:rsid w:val="00A85086"/>
    <w:rsid w:val="00A901B4"/>
    <w:rsid w:val="00A901DB"/>
    <w:rsid w:val="00A97542"/>
    <w:rsid w:val="00AA26D4"/>
    <w:rsid w:val="00AA66CF"/>
    <w:rsid w:val="00AC109A"/>
    <w:rsid w:val="00AC7E79"/>
    <w:rsid w:val="00AD0D13"/>
    <w:rsid w:val="00AE273A"/>
    <w:rsid w:val="00AE4630"/>
    <w:rsid w:val="00AF5088"/>
    <w:rsid w:val="00B24226"/>
    <w:rsid w:val="00B27DB3"/>
    <w:rsid w:val="00B31B39"/>
    <w:rsid w:val="00B3341D"/>
    <w:rsid w:val="00B34626"/>
    <w:rsid w:val="00B37425"/>
    <w:rsid w:val="00B6501E"/>
    <w:rsid w:val="00B71FC6"/>
    <w:rsid w:val="00B74613"/>
    <w:rsid w:val="00B85BBA"/>
    <w:rsid w:val="00B87DC4"/>
    <w:rsid w:val="00B9440A"/>
    <w:rsid w:val="00B95CDF"/>
    <w:rsid w:val="00BA2EA8"/>
    <w:rsid w:val="00BA447D"/>
    <w:rsid w:val="00BB1336"/>
    <w:rsid w:val="00BD76F8"/>
    <w:rsid w:val="00BE0DB1"/>
    <w:rsid w:val="00BE7571"/>
    <w:rsid w:val="00BF1245"/>
    <w:rsid w:val="00BF3407"/>
    <w:rsid w:val="00BF7FA2"/>
    <w:rsid w:val="00C033F7"/>
    <w:rsid w:val="00C03592"/>
    <w:rsid w:val="00C038FF"/>
    <w:rsid w:val="00C20531"/>
    <w:rsid w:val="00C230BB"/>
    <w:rsid w:val="00C30303"/>
    <w:rsid w:val="00C310C0"/>
    <w:rsid w:val="00C42F79"/>
    <w:rsid w:val="00C53286"/>
    <w:rsid w:val="00C75EBA"/>
    <w:rsid w:val="00C862B2"/>
    <w:rsid w:val="00C9160E"/>
    <w:rsid w:val="00C93C41"/>
    <w:rsid w:val="00C940C9"/>
    <w:rsid w:val="00C97098"/>
    <w:rsid w:val="00CA2EAD"/>
    <w:rsid w:val="00CA35C9"/>
    <w:rsid w:val="00CA403A"/>
    <w:rsid w:val="00CA61B9"/>
    <w:rsid w:val="00CB18F9"/>
    <w:rsid w:val="00CB2F6E"/>
    <w:rsid w:val="00CC5412"/>
    <w:rsid w:val="00CD2AA7"/>
    <w:rsid w:val="00CD5569"/>
    <w:rsid w:val="00CE0AB5"/>
    <w:rsid w:val="00CE43E8"/>
    <w:rsid w:val="00D20A09"/>
    <w:rsid w:val="00D2463F"/>
    <w:rsid w:val="00D2711C"/>
    <w:rsid w:val="00D459DF"/>
    <w:rsid w:val="00D461A0"/>
    <w:rsid w:val="00D5328A"/>
    <w:rsid w:val="00D5522E"/>
    <w:rsid w:val="00D6493F"/>
    <w:rsid w:val="00D7197A"/>
    <w:rsid w:val="00D824EF"/>
    <w:rsid w:val="00DA7AB9"/>
    <w:rsid w:val="00DC4558"/>
    <w:rsid w:val="00DC52A4"/>
    <w:rsid w:val="00DC72CB"/>
    <w:rsid w:val="00DD00ED"/>
    <w:rsid w:val="00DE0492"/>
    <w:rsid w:val="00DE7746"/>
    <w:rsid w:val="00E01E51"/>
    <w:rsid w:val="00E030E0"/>
    <w:rsid w:val="00E1586B"/>
    <w:rsid w:val="00E3333F"/>
    <w:rsid w:val="00E3351C"/>
    <w:rsid w:val="00E44C22"/>
    <w:rsid w:val="00E55CBE"/>
    <w:rsid w:val="00E56301"/>
    <w:rsid w:val="00E6620C"/>
    <w:rsid w:val="00E66CF9"/>
    <w:rsid w:val="00E702C4"/>
    <w:rsid w:val="00E765AE"/>
    <w:rsid w:val="00E84EBF"/>
    <w:rsid w:val="00E8581F"/>
    <w:rsid w:val="00E96781"/>
    <w:rsid w:val="00EC67EC"/>
    <w:rsid w:val="00ED1549"/>
    <w:rsid w:val="00EF2365"/>
    <w:rsid w:val="00F124D5"/>
    <w:rsid w:val="00F12756"/>
    <w:rsid w:val="00F146FB"/>
    <w:rsid w:val="00F15A51"/>
    <w:rsid w:val="00F17988"/>
    <w:rsid w:val="00F20160"/>
    <w:rsid w:val="00F21917"/>
    <w:rsid w:val="00F240C2"/>
    <w:rsid w:val="00F242CF"/>
    <w:rsid w:val="00F41CE9"/>
    <w:rsid w:val="00F44F51"/>
    <w:rsid w:val="00F61F66"/>
    <w:rsid w:val="00F705C3"/>
    <w:rsid w:val="00F73FC7"/>
    <w:rsid w:val="00F75890"/>
    <w:rsid w:val="00FA4B80"/>
    <w:rsid w:val="00FB4A00"/>
    <w:rsid w:val="00FD5991"/>
    <w:rsid w:val="00FE1B2E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9F495-DD38-9F4E-8874-2F46F577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D6B"/>
    <w:pPr>
      <w:bidi/>
      <w:spacing w:after="0" w:line="240" w:lineRule="auto"/>
    </w:pPr>
    <w:rPr>
      <w:rFonts w:ascii="Times New Roman" w:eastAsia="SimSun" w:hAnsi="Times New Roman" w:cs="Traditional Arabic"/>
      <w:bCs/>
      <w:sz w:val="24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6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D76FF"/>
    <w:pPr>
      <w:spacing w:after="0" w:line="240" w:lineRule="auto"/>
    </w:pPr>
    <w:rPr>
      <w:rFonts w:ascii="Calibri" w:eastAsia="Calibri" w:hAnsi="Calibri" w:cs="Times New Roman"/>
      <w:lang w:val="en-US" w:eastAsia="en-GB"/>
    </w:rPr>
  </w:style>
  <w:style w:type="character" w:customStyle="1" w:styleId="NoSpacingChar">
    <w:name w:val="No Spacing Char"/>
    <w:link w:val="NoSpacing"/>
    <w:uiPriority w:val="1"/>
    <w:locked/>
    <w:rsid w:val="005D76FF"/>
    <w:rPr>
      <w:rFonts w:ascii="Calibri" w:eastAsia="Calibri" w:hAnsi="Calibri" w:cs="Times New Roman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D76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D9"/>
    <w:rPr>
      <w:rFonts w:ascii="Tahoma" w:eastAsia="SimSun" w:hAnsi="Tahoma" w:cs="Tahoma"/>
      <w:bCs/>
      <w:sz w:val="16"/>
      <w:szCs w:val="16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C22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hcon.gov.ng" TargetMode="External" /><Relationship Id="rId3" Type="http://schemas.openxmlformats.org/officeDocument/2006/relationships/styles" Target="styles.xml" /><Relationship Id="rId7" Type="http://schemas.openxmlformats.org/officeDocument/2006/relationships/hyperlink" Target="https://www.nahcon.gov.ng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www.nahcon.gov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467B-3165-4757-AA1E-9D2B3E171A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SEC-TO-THE-COMM</dc:creator>
  <cp:lastModifiedBy>jamila suleiman</cp:lastModifiedBy>
  <cp:revision>2</cp:revision>
  <cp:lastPrinted>2022-12-03T10:30:00Z</cp:lastPrinted>
  <dcterms:created xsi:type="dcterms:W3CDTF">2023-11-04T23:05:00Z</dcterms:created>
  <dcterms:modified xsi:type="dcterms:W3CDTF">2023-11-04T23:05:00Z</dcterms:modified>
</cp:coreProperties>
</file>